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601" w:rsidRPr="00104CDA" w:rsidRDefault="004E2CD0">
      <w:pPr>
        <w:rPr>
          <w:b/>
          <w:sz w:val="28"/>
          <w:lang w:val="fi-FI"/>
        </w:rPr>
      </w:pPr>
      <w:r w:rsidRPr="00104CDA">
        <w:rPr>
          <w:b/>
          <w:sz w:val="28"/>
          <w:lang w:val="fi-FI"/>
        </w:rPr>
        <w:t>KY 2017 -&gt; 2018 muutokset</w:t>
      </w:r>
    </w:p>
    <w:p w:rsidR="004E2CD0" w:rsidRPr="00104CDA" w:rsidRDefault="004E2CD0">
      <w:pPr>
        <w:rPr>
          <w:b/>
          <w:sz w:val="28"/>
          <w:lang w:val="fi-FI"/>
        </w:rPr>
      </w:pPr>
      <w:r w:rsidRPr="00104CDA">
        <w:rPr>
          <w:b/>
          <w:sz w:val="28"/>
          <w:lang w:val="fi-FI"/>
        </w:rPr>
        <w:t>Muutokset on merkitty punaisella.</w:t>
      </w:r>
    </w:p>
    <w:p w:rsidR="004E2CD0" w:rsidRDefault="004E2CD0">
      <w:pPr>
        <w:rPr>
          <w:lang w:val="fi-FI"/>
        </w:rPr>
      </w:pPr>
    </w:p>
    <w:p w:rsidR="004E2CD0" w:rsidRDefault="004E2CD0">
      <w:pPr>
        <w:rPr>
          <w:lang w:val="fi-FI"/>
        </w:rPr>
      </w:pPr>
      <w:r>
        <w:rPr>
          <w:lang w:val="fi-FI"/>
        </w:rPr>
        <w:t xml:space="preserve">1.4.1 </w:t>
      </w:r>
      <w:r>
        <w:rPr>
          <w:lang w:val="fi-FI"/>
        </w:rPr>
        <w:tab/>
        <w:t>Antidopings</w:t>
      </w:r>
      <w:r>
        <w:rPr>
          <w:lang w:val="fi-FI"/>
        </w:rPr>
        <w:t>ää</w:t>
      </w:r>
      <w:r>
        <w:rPr>
          <w:lang w:val="fi-FI"/>
        </w:rPr>
        <w:t>nt</w:t>
      </w:r>
      <w:r>
        <w:rPr>
          <w:lang w:val="fi-FI"/>
        </w:rPr>
        <w:t>ö</w:t>
      </w:r>
      <w:r>
        <w:rPr>
          <w:lang w:val="fi-FI"/>
        </w:rPr>
        <w:t>, viimeinen kappale</w:t>
      </w:r>
    </w:p>
    <w:p w:rsidR="004E2CD0" w:rsidRDefault="004E2CD0" w:rsidP="004E2CD0">
      <w:pPr>
        <w:pStyle w:val="Negatiivinensisennys"/>
      </w:pPr>
      <w:r>
        <w:tab/>
      </w:r>
      <w:r>
        <w:t xml:space="preserve">Urheilijat ja urheilun piirissä toimivat ovat velvollisia noudattamaan ja tuntemaan yleisesti urheilussa ja </w:t>
      </w:r>
      <w:r>
        <w:rPr>
          <w:color w:val="FF0F4C"/>
        </w:rPr>
        <w:t>ampumaurheilussa erityisesti</w:t>
      </w:r>
      <w:r>
        <w:t xml:space="preserve"> </w:t>
      </w:r>
      <w:r>
        <w:rPr>
          <w:strike/>
          <w:color w:val="FF0F4C"/>
        </w:rPr>
        <w:t>omassa lajissa</w:t>
      </w:r>
      <w:r>
        <w:t xml:space="preserve"> sovellettavat voimassa olevat antidopingsäännöstöt ja säännöt. Antidopingsäännöt ja määräykset ovat kohdassa 2.5.</w:t>
      </w:r>
    </w:p>
    <w:p w:rsidR="004E2CD0" w:rsidRDefault="004E2CD0">
      <w:pPr>
        <w:rPr>
          <w:lang w:val="fi-FI"/>
        </w:rPr>
      </w:pPr>
    </w:p>
    <w:p w:rsidR="004E2CD0" w:rsidRDefault="004E2CD0" w:rsidP="004E2CD0">
      <w:pPr>
        <w:pStyle w:val="Negatiivinensisennys"/>
      </w:pPr>
      <w:r>
        <w:rPr>
          <w:b/>
          <w:bCs/>
        </w:rPr>
        <w:t>2.5.2</w:t>
      </w:r>
      <w:r>
        <w:tab/>
      </w:r>
      <w:r>
        <w:rPr>
          <w:color w:val="FF0F4C"/>
        </w:rPr>
        <w:t xml:space="preserve">Riippumatta siitä, onko jonkin lajiryhmän kansainvälisillä lajiliitoilla dopingsäännöstöä vai ei, noudatetaan kaikessa SAL:n alaisessa </w:t>
      </w:r>
      <w:r>
        <w:rPr>
          <w:strike/>
          <w:color w:val="FF0F4C"/>
        </w:rPr>
        <w:t>Liiton</w:t>
      </w:r>
      <w:r>
        <w:t xml:space="preserve"> kilpailutoiminnassa </w:t>
      </w:r>
      <w:r>
        <w:rPr>
          <w:strike/>
          <w:color w:val="FF0F4C"/>
        </w:rPr>
        <w:t>noudatetaan</w:t>
      </w:r>
      <w:r>
        <w:t xml:space="preserve"> kulloinkin voimassa olevaa Suomen Urheilun Eettisen Keskuksen SUEK ry:n vahvistamaa antidopingsäännöstöä (Suomen antidopingsäännöstö), </w:t>
      </w:r>
      <w:r>
        <w:rPr>
          <w:color w:val="FF0F4C"/>
        </w:rPr>
        <w:t xml:space="preserve">SAL:n </w:t>
      </w:r>
      <w:r>
        <w:rPr>
          <w:strike/>
          <w:color w:val="FF0F4C"/>
        </w:rPr>
        <w:t>lajiliiton</w:t>
      </w:r>
      <w:r>
        <w:t xml:space="preserve"> antidopingsäännöstöä ja -määräyksiä, kansainvälisen liiton antidopingsäännöstöä ja -määräyk­siä sekä Kansainvälisen Olympiakomitean (KOK) että </w:t>
      </w:r>
      <w:proofErr w:type="spellStart"/>
      <w:r>
        <w:t>Paralympiakomitean</w:t>
      </w:r>
      <w:proofErr w:type="spellEnd"/>
      <w:r>
        <w:t xml:space="preserve"> (IPC) antidopingsäännöstöjä. Liiton kilpailutoimintaan osallistuvat urheilijat ja urheilijoiden tukihenkilöt ovat velvollisia tutustumaan voimassa oleviin antidopingsäännöstöihin.</w:t>
      </w:r>
    </w:p>
    <w:p w:rsidR="004E2CD0" w:rsidRDefault="004E2CD0" w:rsidP="004E2CD0">
      <w:pPr>
        <w:pStyle w:val="Negatiivinensisennys"/>
      </w:pPr>
      <w:r>
        <w:rPr>
          <w:b/>
          <w:bCs/>
        </w:rPr>
        <w:t>2.5.3</w:t>
      </w:r>
      <w:r>
        <w:tab/>
        <w:t xml:space="preserve">Urheilijat ja urheilun piirissä toimivat ovat velvollisia noudattamaan ja tuntemaan yleisesti urheilussa ja </w:t>
      </w:r>
      <w:r>
        <w:rPr>
          <w:color w:val="FF0F4C"/>
        </w:rPr>
        <w:t xml:space="preserve">ampumaurheilussa erityisesti </w:t>
      </w:r>
      <w:r>
        <w:rPr>
          <w:strike/>
          <w:color w:val="FF0F4C"/>
        </w:rPr>
        <w:t>omassa lajissa</w:t>
      </w:r>
      <w:r>
        <w:rPr>
          <w:strike/>
        </w:rPr>
        <w:t xml:space="preserve"> </w:t>
      </w:r>
      <w:r>
        <w:t xml:space="preserve">sovellettavat voimassa olevat antidopingsäännöstöt ja säännöt. </w:t>
      </w:r>
      <w:r>
        <w:rPr>
          <w:color w:val="FF0F4C"/>
        </w:rPr>
        <w:t xml:space="preserve">Suomen Ampumaurheiluliiton </w:t>
      </w:r>
      <w:proofErr w:type="spellStart"/>
      <w:r>
        <w:rPr>
          <w:color w:val="FF0F4C"/>
        </w:rPr>
        <w:t>Antidopinigohjelma</w:t>
      </w:r>
      <w:proofErr w:type="spellEnd"/>
      <w:r>
        <w:rPr>
          <w:color w:val="FF0F4C"/>
        </w:rPr>
        <w:t xml:space="preserve"> on luettavissa liiton nettisivuilla</w:t>
      </w:r>
      <w:r>
        <w:t>.</w:t>
      </w:r>
    </w:p>
    <w:p w:rsidR="004E2CD0" w:rsidRDefault="004E2CD0" w:rsidP="004E2CD0">
      <w:pPr>
        <w:pStyle w:val="Negatiivinensisennys"/>
      </w:pPr>
      <w:r>
        <w:rPr>
          <w:b/>
          <w:bCs/>
        </w:rPr>
        <w:t>2.5.4</w:t>
      </w:r>
      <w:r>
        <w:tab/>
        <w:t xml:space="preserve">Kaikki </w:t>
      </w:r>
      <w:r>
        <w:rPr>
          <w:color w:val="FF0F4C"/>
        </w:rPr>
        <w:t xml:space="preserve">SAL:n alaiseen </w:t>
      </w:r>
      <w:r>
        <w:rPr>
          <w:strike/>
          <w:color w:val="FF0F4C"/>
        </w:rPr>
        <w:t>liiton</w:t>
      </w:r>
      <w:r>
        <w:t xml:space="preserve"> kilpailutoimintaan osallistuvat urheilijat ja kilpailulisenssin lunastaneet urheilijat ovat dopingtestauksen piirissä kilpailuissa ja kilpailujen ulkopuolella.</w:t>
      </w:r>
    </w:p>
    <w:p w:rsidR="004E2CD0" w:rsidRDefault="004E2CD0">
      <w:pPr>
        <w:rPr>
          <w:lang w:val="fi-FI"/>
        </w:rPr>
      </w:pPr>
    </w:p>
    <w:p w:rsidR="004E2CD0" w:rsidRDefault="004E2CD0" w:rsidP="004E2CD0">
      <w:pPr>
        <w:pStyle w:val="Negatiivinensisennys"/>
      </w:pPr>
      <w:r>
        <w:rPr>
          <w:b/>
          <w:bCs/>
        </w:rPr>
        <w:t>5.2.1</w:t>
      </w:r>
      <w:r>
        <w:rPr>
          <w:b/>
          <w:bCs/>
        </w:rPr>
        <w:tab/>
        <w:t>ISSF:n lajeissa, pl. haulikko</w:t>
      </w:r>
      <w:r>
        <w:t>, käytettävä sarjajako on:</w:t>
      </w:r>
      <w:r>
        <w:t xml:space="preserve"> viimeinen kohta:</w:t>
      </w:r>
    </w:p>
    <w:p w:rsidR="004E2CD0" w:rsidRDefault="004E2CD0" w:rsidP="004E2CD0">
      <w:pPr>
        <w:pStyle w:val="Negatiivinensisennys"/>
      </w:pPr>
    </w:p>
    <w:p w:rsidR="004E2CD0" w:rsidRDefault="004E2CD0" w:rsidP="004E2CD0">
      <w:pPr>
        <w:pStyle w:val="Negatiivinensisennys"/>
        <w:tabs>
          <w:tab w:val="left" w:pos="1587"/>
        </w:tabs>
        <w:spacing w:before="0"/>
        <w:ind w:left="1587" w:hanging="1587"/>
      </w:pPr>
      <w:r>
        <w:tab/>
        <w:t>Y80</w:t>
      </w:r>
      <w:r>
        <w:tab/>
        <w:t xml:space="preserve">kalenterivuonna vähintään 80 täyttävä mies tai nainen </w:t>
      </w:r>
      <w:r>
        <w:rPr>
          <w:strike/>
          <w:color w:val="FF0F4C"/>
        </w:rPr>
        <w:t>(vain liikkuva maali)</w:t>
      </w:r>
      <w:r>
        <w:t>.</w:t>
      </w:r>
    </w:p>
    <w:p w:rsidR="004E2CD0" w:rsidRDefault="004E2CD0" w:rsidP="004E2CD0">
      <w:pPr>
        <w:pStyle w:val="Negatiivinensisennys"/>
      </w:pPr>
    </w:p>
    <w:p w:rsidR="004E2CD0" w:rsidRDefault="004E2CD0" w:rsidP="004E2CD0">
      <w:pPr>
        <w:pStyle w:val="Vliotsikko3"/>
      </w:pPr>
      <w:r>
        <w:t>5.2.2.1</w:t>
      </w:r>
      <w:r>
        <w:tab/>
        <w:t>Haulikkolajien finaalikilpailut</w:t>
      </w:r>
      <w:r>
        <w:t xml:space="preserve"> kohta c)</w:t>
      </w:r>
    </w:p>
    <w:p w:rsidR="004E2CD0" w:rsidRDefault="004E2CD0" w:rsidP="004E2CD0">
      <w:pPr>
        <w:pStyle w:val="Negatiivinensisennys"/>
      </w:pPr>
      <w:r>
        <w:tab/>
        <w:t>Niissä haulikkolajeissa, joissa sääntöjen mukaan ammutaan finaali:</w:t>
      </w:r>
    </w:p>
    <w:p w:rsidR="004E2CD0" w:rsidRDefault="004E2CD0" w:rsidP="004E2CD0">
      <w:pPr>
        <w:pStyle w:val="Sisennys1"/>
      </w:pPr>
      <w:r>
        <w:t>c)</w:t>
      </w:r>
      <w:r>
        <w:tab/>
        <w:t xml:space="preserve">koostuu ikämiessarjojen (Y50, Y60 ja Y70) finaali 25 kiekon kierroksesta </w:t>
      </w:r>
      <w:r>
        <w:rPr>
          <w:strike/>
          <w:color w:val="FF0F4C"/>
        </w:rPr>
        <w:t>(15 kaksoiskiekkoa kaksoistrapissa)</w:t>
      </w:r>
      <w:r>
        <w:t xml:space="preserve">, jonka tulos lisätään peruskilpailun tulokseen lopputuloksen saamiseksi. </w:t>
      </w:r>
    </w:p>
    <w:p w:rsidR="004E2CD0" w:rsidRDefault="004E2CD0">
      <w:pPr>
        <w:rPr>
          <w:lang w:val="fi-FI"/>
        </w:rPr>
      </w:pPr>
    </w:p>
    <w:p w:rsidR="004E2CD0" w:rsidRDefault="004E2CD0" w:rsidP="004E2CD0">
      <w:pPr>
        <w:pStyle w:val="Negatiivinensisennys"/>
        <w:tabs>
          <w:tab w:val="left" w:pos="1587"/>
        </w:tabs>
      </w:pPr>
      <w:r>
        <w:rPr>
          <w:b/>
          <w:bCs/>
        </w:rPr>
        <w:t>5.2.3</w:t>
      </w:r>
      <w:r>
        <w:rPr>
          <w:b/>
          <w:bCs/>
        </w:rPr>
        <w:tab/>
      </w:r>
      <w:proofErr w:type="spellStart"/>
      <w:r>
        <w:rPr>
          <w:b/>
          <w:bCs/>
        </w:rPr>
        <w:t>Sporting</w:t>
      </w:r>
      <w:proofErr w:type="spellEnd"/>
      <w:r>
        <w:rPr>
          <w:b/>
          <w:bCs/>
        </w:rPr>
        <w:t>-lajien sarjajako on</w:t>
      </w:r>
      <w:r>
        <w:t xml:space="preserve"> Y, N, Y17, Y20, Y5</w:t>
      </w:r>
      <w:r>
        <w:rPr>
          <w:color w:val="FF0F4C"/>
        </w:rPr>
        <w:t>6</w:t>
      </w:r>
      <w:r>
        <w:t>, Y6</w:t>
      </w:r>
      <w:r>
        <w:rPr>
          <w:color w:val="FF0F4C"/>
        </w:rPr>
        <w:t>6</w:t>
      </w:r>
      <w:r>
        <w:t xml:space="preserve"> ja </w:t>
      </w:r>
      <w:r>
        <w:rPr>
          <w:color w:val="FF0F4C"/>
        </w:rPr>
        <w:t>Y73</w:t>
      </w:r>
      <w:r>
        <w:t>.</w:t>
      </w:r>
    </w:p>
    <w:p w:rsidR="004E2CD0" w:rsidRDefault="004E2CD0" w:rsidP="004E2CD0">
      <w:pPr>
        <w:pStyle w:val="Negatiivinensisennys"/>
        <w:tabs>
          <w:tab w:val="clear" w:pos="1134"/>
          <w:tab w:val="left" w:pos="1140"/>
          <w:tab w:val="left" w:pos="1560"/>
        </w:tabs>
        <w:ind w:left="1600" w:hanging="480"/>
      </w:pPr>
      <w:r>
        <w:tab/>
        <w:t>Y</w:t>
      </w:r>
      <w:r>
        <w:tab/>
      </w:r>
      <w:r>
        <w:rPr>
          <w:color w:val="FF0F4C"/>
        </w:rPr>
        <w:t>(Open)</w:t>
      </w:r>
      <w:r>
        <w:t xml:space="preserve"> Yleiskilpailu. Kaikki urheilijat ikään tai sukupuoleen katsomatta osallistuvat yleiskilpailuun. Tämän lisäksi urheilija voi tuloksellaan osallistua myös enintään yhteen ikänsä tai sukupuolensa mukaiseen sarjaan.</w:t>
      </w:r>
    </w:p>
    <w:p w:rsidR="004E2CD0" w:rsidRDefault="004E2CD0" w:rsidP="004E2CD0">
      <w:pPr>
        <w:pStyle w:val="Negatiivinensisennys"/>
        <w:tabs>
          <w:tab w:val="left" w:pos="1587"/>
        </w:tabs>
        <w:spacing w:before="0"/>
        <w:ind w:left="1587" w:hanging="1587"/>
      </w:pPr>
      <w:r>
        <w:tab/>
        <w:t>Y17</w:t>
      </w:r>
      <w:r>
        <w:tab/>
        <w:t>kalenterivuonna enintään 17 vuotta täyttävä poika tai tyttö.</w:t>
      </w:r>
    </w:p>
    <w:p w:rsidR="004E2CD0" w:rsidRDefault="004E2CD0" w:rsidP="004E2CD0">
      <w:pPr>
        <w:pStyle w:val="Negatiivinensisennys"/>
        <w:tabs>
          <w:tab w:val="left" w:pos="1587"/>
        </w:tabs>
        <w:spacing w:before="0"/>
        <w:ind w:left="1587" w:hanging="1587"/>
      </w:pPr>
      <w:r>
        <w:tab/>
        <w:t>Y20</w:t>
      </w:r>
      <w:r>
        <w:tab/>
      </w:r>
      <w:r>
        <w:rPr>
          <w:color w:val="FF0F4C"/>
        </w:rPr>
        <w:t>(Junior)</w:t>
      </w:r>
      <w:r>
        <w:t xml:space="preserve"> kalenterivuonna enintään 20 vuotta täyttävä poika tai tyttö.</w:t>
      </w:r>
    </w:p>
    <w:p w:rsidR="004E2CD0" w:rsidRDefault="004E2CD0" w:rsidP="004E2CD0">
      <w:pPr>
        <w:pStyle w:val="Negatiivinensisennys"/>
        <w:tabs>
          <w:tab w:val="left" w:pos="1587"/>
        </w:tabs>
        <w:spacing w:before="0"/>
        <w:ind w:left="1587" w:hanging="1587"/>
      </w:pPr>
      <w:r>
        <w:tab/>
        <w:t>Y5</w:t>
      </w:r>
      <w:r>
        <w:rPr>
          <w:color w:val="FF0F4C"/>
        </w:rPr>
        <w:t>6</w:t>
      </w:r>
      <w:r>
        <w:tab/>
      </w:r>
      <w:r>
        <w:rPr>
          <w:color w:val="FF0F4C"/>
        </w:rPr>
        <w:t>(Senior)</w:t>
      </w:r>
      <w:r>
        <w:t xml:space="preserve"> kalenterivuonna vähintään 5</w:t>
      </w:r>
      <w:r>
        <w:rPr>
          <w:color w:val="FF0F4C"/>
        </w:rPr>
        <w:t>6</w:t>
      </w:r>
      <w:r>
        <w:t xml:space="preserve"> vuotta täyttävä mies tai nainen.</w:t>
      </w:r>
    </w:p>
    <w:p w:rsidR="004E2CD0" w:rsidRDefault="004E2CD0" w:rsidP="004E2CD0">
      <w:pPr>
        <w:pStyle w:val="Negatiivinensisennys"/>
        <w:tabs>
          <w:tab w:val="left" w:pos="1587"/>
        </w:tabs>
        <w:spacing w:before="0"/>
        <w:ind w:left="1587" w:hanging="1587"/>
      </w:pPr>
      <w:r>
        <w:tab/>
        <w:t>Y6</w:t>
      </w:r>
      <w:r>
        <w:rPr>
          <w:color w:val="FF0F4C"/>
        </w:rPr>
        <w:t>6</w:t>
      </w:r>
      <w:r>
        <w:tab/>
      </w:r>
      <w:r>
        <w:rPr>
          <w:color w:val="FF0F4C"/>
        </w:rPr>
        <w:t>(</w:t>
      </w:r>
      <w:proofErr w:type="spellStart"/>
      <w:r>
        <w:rPr>
          <w:color w:val="FF0F4C"/>
        </w:rPr>
        <w:t>Veteran</w:t>
      </w:r>
      <w:proofErr w:type="spellEnd"/>
      <w:r>
        <w:rPr>
          <w:color w:val="FF0F4C"/>
        </w:rPr>
        <w:t>)</w:t>
      </w:r>
      <w:r>
        <w:t xml:space="preserve"> kalenterivuonna vähintään 6</w:t>
      </w:r>
      <w:r>
        <w:rPr>
          <w:color w:val="FF0F4C"/>
        </w:rPr>
        <w:t>6</w:t>
      </w:r>
      <w:r>
        <w:t xml:space="preserve"> vuotta täyttävä mies tai nainen.</w:t>
      </w:r>
    </w:p>
    <w:p w:rsidR="004E2CD0" w:rsidRDefault="004E2CD0" w:rsidP="004E2CD0">
      <w:pPr>
        <w:pStyle w:val="Negatiivinensisennys"/>
        <w:tabs>
          <w:tab w:val="left" w:pos="1587"/>
        </w:tabs>
        <w:spacing w:before="0"/>
        <w:ind w:left="1587" w:hanging="1587"/>
        <w:rPr>
          <w:color w:val="FF0F4C"/>
        </w:rPr>
      </w:pPr>
      <w:r>
        <w:tab/>
      </w:r>
      <w:r>
        <w:rPr>
          <w:color w:val="FF0F4C"/>
        </w:rPr>
        <w:t>Y73</w:t>
      </w:r>
      <w:r>
        <w:rPr>
          <w:color w:val="FF0F4C"/>
        </w:rPr>
        <w:tab/>
        <w:t>(Master) kalenterivuonna vähintään 73 vuotta täyttävä mies tai nainen.</w:t>
      </w:r>
    </w:p>
    <w:p w:rsidR="004E2CD0" w:rsidRDefault="004E2CD0" w:rsidP="004E2CD0">
      <w:pPr>
        <w:pStyle w:val="Negatiivinensisennys"/>
        <w:tabs>
          <w:tab w:val="left" w:pos="1587"/>
        </w:tabs>
        <w:spacing w:before="0"/>
        <w:ind w:left="1587" w:hanging="1587"/>
      </w:pPr>
      <w:r>
        <w:tab/>
        <w:t>N</w:t>
      </w:r>
      <w:r>
        <w:tab/>
      </w:r>
      <w:r>
        <w:rPr>
          <w:color w:val="FF0F4C"/>
        </w:rPr>
        <w:t>(Lady)</w:t>
      </w:r>
      <w:r>
        <w:t xml:space="preserve"> kaikki naiset ja tytöt ikään katsomatta.</w:t>
      </w:r>
    </w:p>
    <w:p w:rsidR="004E2CD0" w:rsidRDefault="004E2CD0" w:rsidP="004E2CD0">
      <w:pPr>
        <w:pStyle w:val="Negatiivinensisennys"/>
        <w:rPr>
          <w:color w:val="FF0F4C"/>
        </w:rPr>
      </w:pPr>
      <w:r>
        <w:lastRenderedPageBreak/>
        <w:tab/>
      </w:r>
      <w:r>
        <w:rPr>
          <w:color w:val="FF0F4C"/>
        </w:rPr>
        <w:t xml:space="preserve">Sarjajako noudattaa </w:t>
      </w:r>
      <w:proofErr w:type="spellStart"/>
      <w:r>
        <w:rPr>
          <w:color w:val="FF0F4C"/>
        </w:rPr>
        <w:t>FITASC:n</w:t>
      </w:r>
      <w:proofErr w:type="spellEnd"/>
      <w:r>
        <w:rPr>
          <w:color w:val="FF0F4C"/>
        </w:rPr>
        <w:t xml:space="preserve"> sarjajakoa, pl. Y17-sarja, joka on kansallinen sarja, sillä poikkeuksella, että 56-, 66- ja 73-ikäisten sarjat ovat, </w:t>
      </w:r>
      <w:proofErr w:type="spellStart"/>
      <w:r>
        <w:rPr>
          <w:color w:val="FF0F4C"/>
        </w:rPr>
        <w:t>FITASC:n</w:t>
      </w:r>
      <w:proofErr w:type="spellEnd"/>
      <w:r>
        <w:rPr>
          <w:color w:val="FF0F4C"/>
        </w:rPr>
        <w:t xml:space="preserve"> sarjajaosta poiketen, yleisiä sarjoja, ei miesten sarjoja. </w:t>
      </w:r>
    </w:p>
    <w:p w:rsidR="004E2CD0" w:rsidRDefault="004E2CD0" w:rsidP="004E2CD0">
      <w:pPr>
        <w:pStyle w:val="Negatiivinensisennys"/>
      </w:pPr>
      <w:r>
        <w:tab/>
        <w:t>Se joka on oikeutettu osallistumaan ikänsä tai sukupuolensa mukaiseen sarjaan on ilmoittautuessaan kilpailuihin ilmoitettava mihin sarjaan hän haluaa osallistua.</w:t>
      </w:r>
    </w:p>
    <w:p w:rsidR="004E2CD0" w:rsidRDefault="004E2CD0">
      <w:pPr>
        <w:rPr>
          <w:lang w:val="fi-FI"/>
        </w:rPr>
      </w:pPr>
    </w:p>
    <w:p w:rsidR="004E2CD0" w:rsidRDefault="004E2CD0" w:rsidP="004E2CD0">
      <w:pPr>
        <w:pStyle w:val="Vliotsikko3"/>
      </w:pPr>
      <w:r>
        <w:t>5.2.7</w:t>
      </w:r>
      <w:r>
        <w:tab/>
        <w:t>Practical-ammunnan sarjajako on:</w:t>
      </w:r>
    </w:p>
    <w:p w:rsidR="004E2CD0" w:rsidRDefault="004E2CD0" w:rsidP="004E2CD0">
      <w:pPr>
        <w:pStyle w:val="Negatiivinensisennys"/>
        <w:tabs>
          <w:tab w:val="clear" w:pos="1134"/>
          <w:tab w:val="left" w:pos="1587"/>
        </w:tabs>
        <w:spacing w:before="57"/>
        <w:ind w:left="1587" w:hanging="453"/>
      </w:pPr>
      <w:r>
        <w:t>Y</w:t>
      </w:r>
      <w:r>
        <w:tab/>
        <w:t>(Yleiskilpailu) kaikki kilpailijat ikään ja sukupuoleen katsomatta</w:t>
      </w:r>
    </w:p>
    <w:p w:rsidR="004E2CD0" w:rsidRDefault="004E2CD0" w:rsidP="004E2CD0">
      <w:pPr>
        <w:pStyle w:val="Negatiivinensisennys"/>
        <w:tabs>
          <w:tab w:val="clear" w:pos="1134"/>
          <w:tab w:val="left" w:pos="1587"/>
        </w:tabs>
        <w:spacing w:before="0"/>
        <w:ind w:left="1587" w:hanging="453"/>
      </w:pPr>
      <w:r>
        <w:t>N</w:t>
      </w:r>
      <w:r>
        <w:tab/>
        <w:t>(Lady) kaikki naiset ja tytöt ikään katsomatta</w:t>
      </w:r>
    </w:p>
    <w:p w:rsidR="004E2CD0" w:rsidRDefault="004E2CD0" w:rsidP="004E2CD0">
      <w:pPr>
        <w:pStyle w:val="Negatiivinensisennys"/>
        <w:tabs>
          <w:tab w:val="clear" w:pos="1134"/>
          <w:tab w:val="left" w:pos="1587"/>
        </w:tabs>
        <w:spacing w:before="0"/>
        <w:ind w:left="1587" w:hanging="453"/>
      </w:pPr>
      <w:r>
        <w:t xml:space="preserve">Y17 </w:t>
      </w:r>
      <w:r>
        <w:tab/>
        <w:t>(Junior) poika tai tyttö, joka on alle 18 vuotta kilpailun ensimmäisenä päivänä</w:t>
      </w:r>
    </w:p>
    <w:p w:rsidR="004E2CD0" w:rsidRDefault="004E2CD0" w:rsidP="004E2CD0">
      <w:pPr>
        <w:pStyle w:val="Negatiivinensisennys"/>
        <w:tabs>
          <w:tab w:val="clear" w:pos="1134"/>
          <w:tab w:val="left" w:pos="1587"/>
        </w:tabs>
        <w:spacing w:before="0"/>
        <w:ind w:left="1587" w:hanging="453"/>
      </w:pPr>
      <w:r>
        <w:rPr>
          <w:color w:val="FF0F4C"/>
        </w:rPr>
        <w:t>Y50</w:t>
      </w:r>
      <w:r>
        <w:tab/>
        <w:t>(Senior) mies tai nainen, joka on yli 50 vuotta</w:t>
      </w:r>
      <w:r>
        <w:rPr>
          <w:color w:val="FF0F4C"/>
        </w:rPr>
        <w:t xml:space="preserve"> tai täyttää 50 vuotta </w:t>
      </w:r>
      <w:r>
        <w:t>kilpailun ensimmäisenä päivänä</w:t>
      </w:r>
    </w:p>
    <w:p w:rsidR="004E2CD0" w:rsidRDefault="004E2CD0" w:rsidP="004E2CD0">
      <w:pPr>
        <w:pStyle w:val="Negatiivinensisennys"/>
        <w:tabs>
          <w:tab w:val="clear" w:pos="1134"/>
          <w:tab w:val="left" w:pos="1587"/>
        </w:tabs>
        <w:spacing w:before="0"/>
        <w:ind w:left="1587" w:hanging="453"/>
      </w:pPr>
      <w:r>
        <w:rPr>
          <w:color w:val="FF0F4C"/>
        </w:rPr>
        <w:t>Y60</w:t>
      </w:r>
      <w:r>
        <w:tab/>
        <w:t>(Supersenior) mies tai nainen, joka on yli 60 vuotta</w:t>
      </w:r>
      <w:r>
        <w:rPr>
          <w:color w:val="FF0F4C"/>
        </w:rPr>
        <w:t xml:space="preserve"> tai täyttää 60 vuotta </w:t>
      </w:r>
      <w:r>
        <w:t>kilpailun ensimmäisenä päivänä</w:t>
      </w:r>
    </w:p>
    <w:p w:rsidR="004E2CD0" w:rsidRDefault="004E2CD0" w:rsidP="004E2CD0">
      <w:pPr>
        <w:pStyle w:val="Negatiivinensisennys"/>
      </w:pPr>
      <w:r>
        <w:tab/>
        <w:t>Superseniorilla on aina oikeus halutessaan osallistua oman sarjansa sijaan seniorisarjaan. Mikäli supersenioreita ei ole riittävän monta, voi kilpailun järjestäjä yhdistää superseniorisarjan seniorisarjaan (kts. IPSC-sääntöjen osio 6.3 ja liite A2).</w:t>
      </w:r>
    </w:p>
    <w:p w:rsidR="004E2CD0" w:rsidRDefault="004E2CD0">
      <w:pPr>
        <w:rPr>
          <w:lang w:val="fi-FI"/>
        </w:rPr>
      </w:pPr>
    </w:p>
    <w:p w:rsidR="004E2CD0" w:rsidRDefault="004E2CD0" w:rsidP="004E2CD0">
      <w:pPr>
        <w:pStyle w:val="Negatiivinensisennys"/>
      </w:pPr>
      <w:r>
        <w:rPr>
          <w:b/>
          <w:bCs/>
        </w:rPr>
        <w:t>5.3.4</w:t>
      </w:r>
      <w:r>
        <w:tab/>
        <w:t xml:space="preserve">Haulikkokilpailuissa, pl. </w:t>
      </w:r>
      <w:proofErr w:type="spellStart"/>
      <w:r>
        <w:t>sporting</w:t>
      </w:r>
      <w:proofErr w:type="spellEnd"/>
      <w:r>
        <w:t xml:space="preserve">, joukkuekilpailun sarjajako on Y20, M, N ja Y50. </w:t>
      </w:r>
      <w:proofErr w:type="spellStart"/>
      <w:r>
        <w:t>Sportinglajien</w:t>
      </w:r>
      <w:proofErr w:type="spellEnd"/>
      <w:r>
        <w:t xml:space="preserve"> joukkuekilpailun sarjajako on Y20, Y, N ja Y</w:t>
      </w:r>
      <w:r>
        <w:rPr>
          <w:color w:val="FF0F4C"/>
        </w:rPr>
        <w:t>56</w:t>
      </w:r>
      <w:r>
        <w:t>.</w:t>
      </w:r>
    </w:p>
    <w:p w:rsidR="004E2CD0" w:rsidRDefault="004E2CD0">
      <w:pPr>
        <w:rPr>
          <w:lang w:val="fi-FI"/>
        </w:rPr>
      </w:pPr>
    </w:p>
    <w:p w:rsidR="004E2CD0" w:rsidRDefault="004E2CD0" w:rsidP="004E2CD0">
      <w:pPr>
        <w:pStyle w:val="Negatiivinensisennys"/>
      </w:pPr>
      <w:r>
        <w:rPr>
          <w:b/>
          <w:bCs/>
        </w:rPr>
        <w:t>6.3.3</w:t>
      </w:r>
      <w:r>
        <w:tab/>
        <w:t>Joukkueet voidaan muodostaa seuraavasti edellyttäen, että kilpailijat samana päivänä ampuvat saman laukausmäärän:</w:t>
      </w:r>
    </w:p>
    <w:p w:rsidR="004E2CD0" w:rsidRDefault="004E2CD0" w:rsidP="004E2CD0">
      <w:pPr>
        <w:pStyle w:val="Sisennys1"/>
      </w:pPr>
      <w:r>
        <w:t>a) Kivääri, pistooli, liikkuva maali:</w:t>
      </w:r>
    </w:p>
    <w:tbl>
      <w:tblPr>
        <w:tblW w:w="0" w:type="auto"/>
        <w:tblInd w:w="1124" w:type="dxa"/>
        <w:tblLayout w:type="fixed"/>
        <w:tblCellMar>
          <w:left w:w="0" w:type="dxa"/>
          <w:right w:w="0" w:type="dxa"/>
        </w:tblCellMar>
        <w:tblLook w:val="0000" w:firstRow="0" w:lastRow="0" w:firstColumn="0" w:lastColumn="0" w:noHBand="0" w:noVBand="0"/>
      </w:tblPr>
      <w:tblGrid>
        <w:gridCol w:w="1560"/>
        <w:gridCol w:w="4252"/>
      </w:tblGrid>
      <w:tr w:rsidR="004E2CD0" w:rsidTr="004E2CD0">
        <w:tblPrEx>
          <w:tblCellMar>
            <w:top w:w="0" w:type="dxa"/>
            <w:left w:w="0" w:type="dxa"/>
            <w:bottom w:w="0" w:type="dxa"/>
            <w:right w:w="0" w:type="dxa"/>
          </w:tblCellMar>
        </w:tblPrEx>
        <w:trPr>
          <w:trHeight w:val="423"/>
          <w:tblHeader/>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Joukkuesarja</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Henkilökohtaiset sarjat</w:t>
            </w:r>
          </w:p>
        </w:tc>
      </w:tr>
      <w:tr w:rsidR="004E2CD0" w:rsidRP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Y</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M, M20, M18, M16, M50, M60, Y70, Y75, Y80, N, N20, N18, N16, N50, N60</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N</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N, N20, N18, N16, N50, N60</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Y20</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M20, M18, M16, N20, N18, N16</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N20</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N20, N18, N16</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Y18</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M18, M16, N18, N16</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N18</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N18, N16</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Y16</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M16, N16</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N16</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N16</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Y50</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M50, M60, Y70, Y75, Y80, N50, N60</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lastRenderedPageBreak/>
              <w:t>N50</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rsidP="004E2CD0">
            <w:pPr>
              <w:pStyle w:val="taulukot"/>
            </w:pPr>
            <w:r>
              <w:t>N50, N60</w:t>
            </w:r>
          </w:p>
        </w:tc>
      </w:tr>
    </w:tbl>
    <w:p w:rsidR="004E2CD0" w:rsidRDefault="004E2CD0" w:rsidP="004E2CD0">
      <w:pPr>
        <w:pStyle w:val="Sisennys1"/>
      </w:pPr>
    </w:p>
    <w:p w:rsidR="004E2CD0" w:rsidRDefault="004E2CD0" w:rsidP="004E2CD0">
      <w:pPr>
        <w:pStyle w:val="Negatiivinensisennys"/>
      </w:pPr>
      <w:r>
        <w:tab/>
      </w:r>
      <w:r>
        <w:rPr>
          <w:strike/>
          <w:color w:val="FF0F4C"/>
        </w:rPr>
        <w:t>* = vain liikkuva maali</w:t>
      </w:r>
    </w:p>
    <w:p w:rsidR="004E2CD0" w:rsidRPr="004E2CD0" w:rsidRDefault="004E2CD0" w:rsidP="004E2CD0">
      <w:pPr>
        <w:pStyle w:val="Negatiivinensisennys"/>
        <w:rPr>
          <w:lang w:val="en-GB"/>
        </w:rPr>
      </w:pPr>
      <w:r w:rsidRPr="004E2CD0">
        <w:rPr>
          <w:lang w:val="en-GB"/>
        </w:rPr>
        <w:tab/>
        <w:t>b)</w:t>
      </w:r>
      <w:r w:rsidRPr="004E2CD0">
        <w:rPr>
          <w:lang w:val="en-GB"/>
        </w:rPr>
        <w:tab/>
        <w:t>Haulikko (pl. sporting-</w:t>
      </w:r>
      <w:proofErr w:type="spellStart"/>
      <w:r w:rsidRPr="004E2CD0">
        <w:rPr>
          <w:lang w:val="en-GB"/>
        </w:rPr>
        <w:t>lajit</w:t>
      </w:r>
      <w:proofErr w:type="spellEnd"/>
      <w:r w:rsidRPr="004E2CD0">
        <w:rPr>
          <w:lang w:val="en-GB"/>
        </w:rPr>
        <w:t>)</w:t>
      </w:r>
    </w:p>
    <w:tbl>
      <w:tblPr>
        <w:tblW w:w="0" w:type="auto"/>
        <w:tblInd w:w="1124" w:type="dxa"/>
        <w:tblLayout w:type="fixed"/>
        <w:tblCellMar>
          <w:left w:w="0" w:type="dxa"/>
          <w:right w:w="0" w:type="dxa"/>
        </w:tblCellMar>
        <w:tblLook w:val="0000" w:firstRow="0" w:lastRow="0" w:firstColumn="0" w:lastColumn="0" w:noHBand="0" w:noVBand="0"/>
      </w:tblPr>
      <w:tblGrid>
        <w:gridCol w:w="1560"/>
        <w:gridCol w:w="4252"/>
      </w:tblGrid>
      <w:tr w:rsidR="004E2CD0" w:rsidTr="004E2CD0">
        <w:tblPrEx>
          <w:tblCellMar>
            <w:top w:w="0" w:type="dxa"/>
            <w:left w:w="0" w:type="dxa"/>
            <w:bottom w:w="0" w:type="dxa"/>
            <w:right w:w="0" w:type="dxa"/>
          </w:tblCellMar>
        </w:tblPrEx>
        <w:trPr>
          <w:trHeight w:val="423"/>
          <w:tblHeader/>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Joukkuesarja</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Henkilökohtaiset sarjat</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Y</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M, M20, Y17, Y15, Y50, Y60, Y70, N, N20</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N</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 xml:space="preserve">N, N20 </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Y20</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M20, Y17, Y15, N20</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rPr>
                <w:strike/>
                <w:color w:val="FF0F4C"/>
              </w:rPr>
              <w:t>N20</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rPr>
                <w:strike/>
                <w:color w:val="FF0F4C"/>
              </w:rPr>
              <w:t>N20</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Y50</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Y50, Y60, Y70</w:t>
            </w:r>
          </w:p>
        </w:tc>
      </w:tr>
    </w:tbl>
    <w:p w:rsidR="004E2CD0" w:rsidRDefault="004E2CD0" w:rsidP="004E2CD0">
      <w:pPr>
        <w:pStyle w:val="Sisennys1"/>
      </w:pPr>
    </w:p>
    <w:p w:rsidR="004E2CD0" w:rsidRDefault="004E2CD0" w:rsidP="004E2CD0">
      <w:pPr>
        <w:pStyle w:val="Sisennys1"/>
      </w:pPr>
      <w:r>
        <w:t>c)</w:t>
      </w:r>
      <w:r>
        <w:tab/>
      </w:r>
      <w:proofErr w:type="spellStart"/>
      <w:r>
        <w:t>Sporting</w:t>
      </w:r>
      <w:proofErr w:type="spellEnd"/>
      <w:r>
        <w:t>-lajit</w:t>
      </w:r>
    </w:p>
    <w:tbl>
      <w:tblPr>
        <w:tblW w:w="0" w:type="auto"/>
        <w:tblInd w:w="1124" w:type="dxa"/>
        <w:tblLayout w:type="fixed"/>
        <w:tblCellMar>
          <w:left w:w="0" w:type="dxa"/>
          <w:right w:w="0" w:type="dxa"/>
        </w:tblCellMar>
        <w:tblLook w:val="0000" w:firstRow="0" w:lastRow="0" w:firstColumn="0" w:lastColumn="0" w:noHBand="0" w:noVBand="0"/>
      </w:tblPr>
      <w:tblGrid>
        <w:gridCol w:w="1560"/>
        <w:gridCol w:w="4252"/>
      </w:tblGrid>
      <w:tr w:rsidR="004E2CD0" w:rsidTr="004E2CD0">
        <w:tblPrEx>
          <w:tblCellMar>
            <w:top w:w="0" w:type="dxa"/>
            <w:left w:w="0" w:type="dxa"/>
            <w:bottom w:w="0" w:type="dxa"/>
            <w:right w:w="0" w:type="dxa"/>
          </w:tblCellMar>
        </w:tblPrEx>
        <w:trPr>
          <w:trHeight w:val="423"/>
          <w:tblHeader/>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Joukkuesarja</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Henkilökohtaiset sarjat</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Y</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 xml:space="preserve">Y, Y20, Y17, </w:t>
            </w:r>
            <w:r>
              <w:rPr>
                <w:color w:val="FF0F4C"/>
              </w:rPr>
              <w:t>Y56, Y66, Y73,</w:t>
            </w:r>
            <w:r>
              <w:t xml:space="preserve"> N</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N</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N</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Y20</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t>Y20, Y17</w:t>
            </w:r>
          </w:p>
        </w:tc>
      </w:tr>
      <w:tr w:rsidR="004E2CD0" w:rsidTr="004E2CD0">
        <w:tblPrEx>
          <w:tblCellMar>
            <w:top w:w="0" w:type="dxa"/>
            <w:left w:w="0" w:type="dxa"/>
            <w:bottom w:w="0" w:type="dxa"/>
            <w:right w:w="0" w:type="dxa"/>
          </w:tblCellMar>
        </w:tblPrEx>
        <w:trPr>
          <w:trHeight w:val="60"/>
        </w:trPr>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rPr>
                <w:color w:val="FF0F4C"/>
              </w:rPr>
              <w:t>Y56</w:t>
            </w:r>
          </w:p>
        </w:tc>
        <w:tc>
          <w:tcPr>
            <w:tcW w:w="4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E2CD0" w:rsidRDefault="004E2CD0">
            <w:pPr>
              <w:pStyle w:val="taulukot"/>
            </w:pPr>
            <w:r>
              <w:rPr>
                <w:color w:val="FF0F4C"/>
              </w:rPr>
              <w:t>Y56, Y66, Y73</w:t>
            </w:r>
          </w:p>
        </w:tc>
      </w:tr>
    </w:tbl>
    <w:p w:rsidR="004E2CD0" w:rsidRDefault="004E2CD0" w:rsidP="004E2CD0">
      <w:pPr>
        <w:pStyle w:val="Sisennys1"/>
        <w:spacing w:before="227"/>
      </w:pPr>
      <w:r>
        <w:t>d)</w:t>
      </w:r>
      <w:r>
        <w:tab/>
        <w:t>Tukisarjoissa joukkueet muodostetaan TUKIAMMUNNAN SÄÄNNÖT JA KULTAHIPPUKILPAILUT-ohjeen sekä liiton nuorisovaliokunnan ohjeiden mukaisesti.</w:t>
      </w:r>
    </w:p>
    <w:p w:rsidR="004E2CD0" w:rsidRDefault="004E2CD0" w:rsidP="004E2CD0">
      <w:pPr>
        <w:pStyle w:val="Sisennys1"/>
      </w:pPr>
      <w:r>
        <w:t>e)</w:t>
      </w:r>
      <w:r>
        <w:tab/>
        <w:t>Liikuntavammaisten joukkuekilpailuissa joukkue muodostetaan lajin, ikäsarjan ja vammaluokan mukaan. Liikuntavammaisten joukkuekilpailu käydään aina henkilökohtaisen kilpailun yhteydessä. Ikämiesten joukkue muodostetaan kohdan 1 mukaisesti vammaluokittain.</w:t>
      </w:r>
    </w:p>
    <w:p w:rsidR="004E2CD0" w:rsidRDefault="004E2CD0" w:rsidP="004E2CD0">
      <w:pPr>
        <w:pStyle w:val="Negatiivinensisennys"/>
      </w:pPr>
      <w:r>
        <w:rPr>
          <w:b/>
          <w:bCs/>
        </w:rPr>
        <w:t>6.3.4</w:t>
      </w:r>
      <w:r>
        <w:tab/>
      </w:r>
      <w:r>
        <w:rPr>
          <w:color w:val="FF0F4C"/>
        </w:rPr>
        <w:t>Mikäli järjestetään</w:t>
      </w:r>
      <w:r>
        <w:t xml:space="preserve"> erillisiä joukkue-SM-kilpailuja, joukkueet muodostetaan sääntökohtien 6.3.1 - 6.3.3 mukaisesti kuitenkin siten, ettei vaatimusta henkilökohtaisen kilpailuun osallistumisesta (6.3.2) eikä henkilökohtaisen sarjan laukausmääristä (6.3.3) oteta huomioon. (Selvennys: esim. nainen voi osallistua erillisessä joukkue-SM-kilpailussa Y-sarjaan)</w:t>
      </w:r>
    </w:p>
    <w:p w:rsidR="004E2CD0" w:rsidRDefault="004E2CD0" w:rsidP="004E2CD0">
      <w:pPr>
        <w:pStyle w:val="Negatiivinensisennys"/>
      </w:pPr>
      <w:r>
        <w:tab/>
        <w:t>Järjestettäessä erillisiä joukkuekilpailuja (pl. erilliset joukkue-SM-kilpailut), voidaan käyttää myös muita järjestämisluvan myöntäjän hyväksymiä joukkuekilpailusääntöjä. Säännöt ja ohjeet on julkaistava kilpailukutsun yhteydessä.</w:t>
      </w:r>
    </w:p>
    <w:p w:rsidR="004E2CD0" w:rsidRDefault="004E2CD0" w:rsidP="004E2CD0">
      <w:pPr>
        <w:pStyle w:val="Vliotsikko3"/>
      </w:pPr>
      <w:r>
        <w:rPr>
          <w:color w:val="FF0F4C"/>
        </w:rPr>
        <w:lastRenderedPageBreak/>
        <w:t>6.3.5</w:t>
      </w:r>
      <w:r>
        <w:rPr>
          <w:color w:val="FF0F4C"/>
        </w:rPr>
        <w:tab/>
        <w:t>Parikilpailun joukkueet</w:t>
      </w:r>
    </w:p>
    <w:p w:rsidR="004E2CD0" w:rsidRDefault="004E2CD0" w:rsidP="004E2CD0">
      <w:pPr>
        <w:pStyle w:val="Negatiivinensisennys"/>
        <w:rPr>
          <w:color w:val="FF0F4C"/>
        </w:rPr>
      </w:pPr>
      <w:r>
        <w:tab/>
      </w:r>
      <w:r>
        <w:rPr>
          <w:color w:val="FF0F4C"/>
        </w:rPr>
        <w:t>Parikilpailu järjestetään 10 m kiväärissä ja 10 m pistoolissa sarjoissa Y20, Y ja Y50; trapissa sarjassa Y. Parikilpailun joukkueet muodostetaan sääntökohtien 6.3.1 - 6.3.3 mukaisesti kuitenkin siten, ettei vaatimusta henkilökohtaisen kilpailuun osallistumisesta oteta huomioon. Parikilpailun joukkueet ilmoitetaan ennakkoon ja nimetään, joko ennakkoon tai kilpailupaikalla ennen kilpailun alkua.</w:t>
      </w:r>
    </w:p>
    <w:p w:rsidR="004E2CD0" w:rsidRDefault="004E2CD0" w:rsidP="004E2CD0">
      <w:pPr>
        <w:pStyle w:val="Negatiivinensisennys"/>
        <w:rPr>
          <w:color w:val="FF0F4C"/>
        </w:rPr>
      </w:pPr>
      <w:r>
        <w:rPr>
          <w:color w:val="FF0F4C"/>
        </w:rPr>
        <w:tab/>
        <w:t>Parikilpailun kilpailusäännöt löytyvät 10 m kiväärin ja 10 m pistoolin osalta teknisistä säännöistä (TS2017-2), ja trapin osalta haulikon säännöistä (H2017-2).</w:t>
      </w:r>
    </w:p>
    <w:p w:rsidR="004E2CD0" w:rsidRDefault="004E2CD0" w:rsidP="004E2CD0">
      <w:pPr>
        <w:pStyle w:val="Vliotsikko2"/>
      </w:pPr>
      <w:r>
        <w:t xml:space="preserve">7.2.1 </w:t>
      </w:r>
      <w:r>
        <w:tab/>
        <w:t>SM-kilpailujen lajit ja sarjat</w:t>
      </w:r>
    </w:p>
    <w:p w:rsidR="004E2CD0" w:rsidRDefault="004E2CD0" w:rsidP="004E2CD0">
      <w:pPr>
        <w:pStyle w:val="Negatiivinensisennys"/>
      </w:pPr>
      <w:r>
        <w:tab/>
        <w:t>SM-kilpailujen lajit ja sarjat ovat henkilökohtaisen kilpailun osalta esitetty taulukoissa 1 – 8. SM-kilpailuissa henkilökohtaisen kilpailun yhteydessä ammutuissa joukkuekilpailuissa käytettävä sarjajako: katso kohdat 6.3.1 – 6.3.3.</w:t>
      </w:r>
    </w:p>
    <w:p w:rsidR="004E2CD0" w:rsidRDefault="004E2CD0" w:rsidP="004E2CD0">
      <w:pPr>
        <w:pStyle w:val="Negatiivinensisennys"/>
        <w:rPr>
          <w:color w:val="FF0F4C"/>
        </w:rPr>
      </w:pPr>
      <w:r>
        <w:tab/>
      </w:r>
      <w:r>
        <w:rPr>
          <w:color w:val="FF0F4C"/>
        </w:rPr>
        <w:t>Parikilpailun lajit ja sarjajako, katso kohta 6.3.5.</w:t>
      </w:r>
    </w:p>
    <w:p w:rsidR="004E2CD0" w:rsidRDefault="004E2CD0">
      <w:pPr>
        <w:rPr>
          <w:lang w:val="fi-FI"/>
        </w:rPr>
      </w:pPr>
    </w:p>
    <w:p w:rsidR="004E2CD0" w:rsidRDefault="004E2CD0" w:rsidP="004E2CD0">
      <w:pPr>
        <w:pStyle w:val="Vliotsikko2"/>
        <w:spacing w:before="0"/>
        <w:rPr>
          <w:b w:val="0"/>
          <w:bCs w:val="0"/>
          <w:sz w:val="18"/>
          <w:szCs w:val="18"/>
        </w:rPr>
      </w:pPr>
      <w:r>
        <w:rPr>
          <w:sz w:val="18"/>
          <w:szCs w:val="18"/>
        </w:rPr>
        <w:t>Taulukko 1A:</w:t>
      </w:r>
      <w:r>
        <w:rPr>
          <w:sz w:val="18"/>
          <w:szCs w:val="18"/>
        </w:rPr>
        <w:tab/>
        <w:t xml:space="preserve"> Kiväärilajit</w:t>
      </w:r>
    </w:p>
    <w:tbl>
      <w:tblPr>
        <w:tblW w:w="0" w:type="auto"/>
        <w:tblInd w:w="-10" w:type="dxa"/>
        <w:tblLayout w:type="fixed"/>
        <w:tblCellMar>
          <w:left w:w="0" w:type="dxa"/>
          <w:right w:w="0" w:type="dxa"/>
        </w:tblCellMar>
        <w:tblLook w:val="0000" w:firstRow="0" w:lastRow="0" w:firstColumn="0" w:lastColumn="0" w:noHBand="0" w:noVBand="0"/>
      </w:tblPr>
      <w:tblGrid>
        <w:gridCol w:w="284"/>
        <w:gridCol w:w="1984"/>
        <w:gridCol w:w="993"/>
        <w:gridCol w:w="1134"/>
        <w:gridCol w:w="992"/>
        <w:gridCol w:w="1134"/>
        <w:gridCol w:w="1417"/>
      </w:tblGrid>
      <w:tr w:rsidR="004E2CD0" w:rsidTr="00D15715">
        <w:tblPrEx>
          <w:tblCellMar>
            <w:top w:w="0" w:type="dxa"/>
            <w:left w:w="0" w:type="dxa"/>
            <w:bottom w:w="0" w:type="dxa"/>
            <w:right w:w="0" w:type="dxa"/>
          </w:tblCellMar>
        </w:tblPrEx>
        <w:trPr>
          <w:trHeight w:val="859"/>
        </w:trPr>
        <w:tc>
          <w:tcPr>
            <w:tcW w:w="284"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98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pPr>
            <w:proofErr w:type="spellStart"/>
            <w:r>
              <w:rPr>
                <w:sz w:val="16"/>
                <w:szCs w:val="16"/>
              </w:rPr>
              <w:t>Laji</w:t>
            </w:r>
            <w:proofErr w:type="spellEnd"/>
            <w:r>
              <w:rPr>
                <w:sz w:val="16"/>
                <w:szCs w:val="16"/>
              </w:rPr>
              <w:t xml:space="preserve"> / </w:t>
            </w:r>
            <w:proofErr w:type="spellStart"/>
            <w:r>
              <w:rPr>
                <w:sz w:val="16"/>
                <w:szCs w:val="16"/>
              </w:rPr>
              <w:t>sarjat</w:t>
            </w:r>
            <w:proofErr w:type="spellEnd"/>
          </w:p>
        </w:tc>
        <w:tc>
          <w:tcPr>
            <w:tcW w:w="993"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jc w:val="center"/>
            </w:pPr>
            <w:r>
              <w:rPr>
                <w:sz w:val="16"/>
                <w:szCs w:val="16"/>
              </w:rPr>
              <w:t>M</w:t>
            </w:r>
          </w:p>
        </w:tc>
        <w:tc>
          <w:tcPr>
            <w:tcW w:w="113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jc w:val="center"/>
            </w:pPr>
            <w:r>
              <w:rPr>
                <w:sz w:val="16"/>
                <w:szCs w:val="16"/>
              </w:rPr>
              <w:t>M20</w:t>
            </w:r>
          </w:p>
        </w:tc>
        <w:tc>
          <w:tcPr>
            <w:tcW w:w="992"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jc w:val="center"/>
            </w:pPr>
            <w:r>
              <w:rPr>
                <w:sz w:val="16"/>
                <w:szCs w:val="16"/>
              </w:rPr>
              <w:t>M18</w:t>
            </w:r>
          </w:p>
        </w:tc>
        <w:tc>
          <w:tcPr>
            <w:tcW w:w="113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jc w:val="center"/>
            </w:pPr>
            <w:r>
              <w:rPr>
                <w:sz w:val="16"/>
                <w:szCs w:val="16"/>
              </w:rPr>
              <w:t>M16</w:t>
            </w:r>
          </w:p>
        </w:tc>
        <w:tc>
          <w:tcPr>
            <w:tcW w:w="1417"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jc w:val="center"/>
            </w:pPr>
            <w:r>
              <w:rPr>
                <w:sz w:val="16"/>
                <w:szCs w:val="16"/>
              </w:rPr>
              <w:t>M50,</w:t>
            </w:r>
            <w:r>
              <w:rPr>
                <w:sz w:val="16"/>
                <w:szCs w:val="16"/>
              </w:rPr>
              <w:br/>
              <w:t>M60,</w:t>
            </w:r>
            <w:r>
              <w:rPr>
                <w:color w:val="FF0F4C"/>
                <w:sz w:val="16"/>
                <w:szCs w:val="16"/>
              </w:rPr>
              <w:br/>
            </w:r>
            <w:r>
              <w:rPr>
                <w:spacing w:val="-11"/>
                <w:sz w:val="16"/>
                <w:szCs w:val="16"/>
              </w:rPr>
              <w:t>Y70, Y75,</w:t>
            </w:r>
            <w:r>
              <w:rPr>
                <w:spacing w:val="-11"/>
                <w:sz w:val="16"/>
                <w:szCs w:val="16"/>
              </w:rPr>
              <w:br/>
            </w:r>
            <w:r>
              <w:rPr>
                <w:color w:val="FF0F4C"/>
                <w:spacing w:val="-11"/>
                <w:sz w:val="16"/>
                <w:szCs w:val="16"/>
              </w:rPr>
              <w:t>Y80</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1</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300 m </w:t>
            </w:r>
            <w:proofErr w:type="spellStart"/>
            <w:r>
              <w:rPr>
                <w:sz w:val="16"/>
                <w:szCs w:val="16"/>
              </w:rPr>
              <w:t>kiv</w:t>
            </w:r>
            <w:r>
              <w:rPr>
                <w:sz w:val="16"/>
                <w:szCs w:val="16"/>
              </w:rPr>
              <w:t>ää</w:t>
            </w:r>
            <w:r>
              <w:rPr>
                <w:sz w:val="16"/>
                <w:szCs w:val="16"/>
              </w:rPr>
              <w:t>ri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3x40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3x40  </w:t>
            </w: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r>
              <w:rPr>
                <w:sz w:val="16"/>
                <w:szCs w:val="16"/>
                <w:vertAlign w:val="superscript"/>
              </w:rPr>
              <w:t>1</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2</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300 m </w:t>
            </w:r>
            <w:proofErr w:type="spellStart"/>
            <w:r>
              <w:rPr>
                <w:sz w:val="16"/>
                <w:szCs w:val="16"/>
              </w:rPr>
              <w:t>kiv</w:t>
            </w:r>
            <w:r>
              <w:rPr>
                <w:sz w:val="16"/>
                <w:szCs w:val="16"/>
              </w:rPr>
              <w:t>ää</w:t>
            </w:r>
            <w:r>
              <w:rPr>
                <w:sz w:val="16"/>
                <w:szCs w:val="16"/>
              </w:rPr>
              <w:t>ri</w:t>
            </w:r>
            <w:proofErr w:type="spellEnd"/>
            <w:r>
              <w:rPr>
                <w:sz w:val="16"/>
                <w:szCs w:val="16"/>
              </w:rPr>
              <w:t xml:space="preserve"> m</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40</w:t>
            </w:r>
            <w:r>
              <w:rPr>
                <w:sz w:val="16"/>
                <w:szCs w:val="16"/>
                <w:vertAlign w:val="superscript"/>
              </w:rPr>
              <w:t>1</w:t>
            </w:r>
            <w:r>
              <w:rPr>
                <w:sz w:val="16"/>
                <w:szCs w:val="16"/>
              </w:rPr>
              <w:t xml:space="preserve"> </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300 m </w:t>
            </w:r>
            <w:proofErr w:type="spellStart"/>
            <w:r>
              <w:rPr>
                <w:sz w:val="16"/>
                <w:szCs w:val="16"/>
              </w:rPr>
              <w:t>vakiokiv</w:t>
            </w:r>
            <w:r>
              <w:rPr>
                <w:sz w:val="16"/>
                <w:szCs w:val="16"/>
              </w:rPr>
              <w:t>ää</w:t>
            </w:r>
            <w:r>
              <w:rPr>
                <w:sz w:val="16"/>
                <w:szCs w:val="16"/>
              </w:rPr>
              <w:t>ri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r>
              <w:rPr>
                <w:sz w:val="16"/>
                <w:szCs w:val="16"/>
                <w:vertAlign w:val="superscript"/>
              </w:rPr>
              <w:t>2</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4</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300 m </w:t>
            </w:r>
            <w:proofErr w:type="spellStart"/>
            <w:r>
              <w:rPr>
                <w:sz w:val="16"/>
                <w:szCs w:val="16"/>
              </w:rPr>
              <w:t>vakiokiv</w:t>
            </w:r>
            <w:r>
              <w:rPr>
                <w:sz w:val="16"/>
                <w:szCs w:val="16"/>
              </w:rPr>
              <w:t>ää</w:t>
            </w:r>
            <w:r>
              <w:rPr>
                <w:sz w:val="16"/>
                <w:szCs w:val="16"/>
              </w:rPr>
              <w:t>ri</w:t>
            </w:r>
            <w:proofErr w:type="spellEnd"/>
            <w:r>
              <w:rPr>
                <w:sz w:val="16"/>
                <w:szCs w:val="16"/>
              </w:rPr>
              <w:t xml:space="preserve"> m</w:t>
            </w:r>
          </w:p>
        </w:tc>
        <w:tc>
          <w:tcPr>
            <w:tcW w:w="993"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40</w:t>
            </w: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40</w:t>
            </w:r>
            <w:r>
              <w:rPr>
                <w:sz w:val="16"/>
                <w:szCs w:val="16"/>
                <w:vertAlign w:val="superscript"/>
              </w:rPr>
              <w:t>2</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5</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50 m </w:t>
            </w:r>
            <w:proofErr w:type="spellStart"/>
            <w:r>
              <w:rPr>
                <w:sz w:val="16"/>
                <w:szCs w:val="16"/>
              </w:rPr>
              <w:t>kiv</w:t>
            </w:r>
            <w:r>
              <w:rPr>
                <w:sz w:val="16"/>
                <w:szCs w:val="16"/>
              </w:rPr>
              <w:t>ää</w:t>
            </w:r>
            <w:r>
              <w:rPr>
                <w:sz w:val="16"/>
                <w:szCs w:val="16"/>
              </w:rPr>
              <w:t>ri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3x40F</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3x40F</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color w:val="FF0F4C"/>
                <w:sz w:val="16"/>
                <w:szCs w:val="16"/>
              </w:rPr>
              <w:t>3x40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50 m </w:t>
            </w:r>
            <w:proofErr w:type="spellStart"/>
            <w:r>
              <w:rPr>
                <w:sz w:val="16"/>
                <w:szCs w:val="16"/>
              </w:rPr>
              <w:t>kiv</w:t>
            </w:r>
            <w:r>
              <w:rPr>
                <w:sz w:val="16"/>
                <w:szCs w:val="16"/>
              </w:rPr>
              <w:t>ää</w:t>
            </w:r>
            <w:r>
              <w:rPr>
                <w:sz w:val="16"/>
                <w:szCs w:val="16"/>
              </w:rPr>
              <w:t>ri</w:t>
            </w:r>
            <w:proofErr w:type="spellEnd"/>
            <w:r>
              <w:rPr>
                <w:sz w:val="16"/>
                <w:szCs w:val="16"/>
              </w:rPr>
              <w:t xml:space="preserve"> m</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60</w:t>
            </w:r>
            <w:r>
              <w:rPr>
                <w:color w:val="FF0F4C"/>
                <w:sz w:val="16"/>
                <w:szCs w:val="16"/>
              </w:rPr>
              <w:t>(F)</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r>
              <w:rPr>
                <w:color w:val="FF0F4C"/>
                <w:sz w:val="16"/>
                <w:szCs w:val="16"/>
              </w:rPr>
              <w:t>(F)</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40</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60</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7</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ilmakiv</w:t>
            </w:r>
            <w:r>
              <w:rPr>
                <w:sz w:val="16"/>
                <w:szCs w:val="16"/>
              </w:rPr>
              <w:t>ää</w:t>
            </w:r>
            <w:r>
              <w:rPr>
                <w:sz w:val="16"/>
                <w:szCs w:val="16"/>
              </w:rPr>
              <w:t>ri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60F</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60F</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40</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40</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8</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ilmakiv</w:t>
            </w:r>
            <w:proofErr w:type="spellEnd"/>
            <w:r>
              <w:rPr>
                <w:sz w:val="16"/>
                <w:szCs w:val="16"/>
              </w:rPr>
              <w:t xml:space="preserve">. </w:t>
            </w:r>
            <w:proofErr w:type="spellStart"/>
            <w:r>
              <w:rPr>
                <w:sz w:val="16"/>
                <w:szCs w:val="16"/>
              </w:rPr>
              <w:t>asento</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r>
      <w:tr w:rsidR="004E2CD0"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9</w:t>
            </w:r>
          </w:p>
        </w:tc>
        <w:tc>
          <w:tcPr>
            <w:tcW w:w="198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ilmakiv</w:t>
            </w:r>
            <w:r>
              <w:rPr>
                <w:sz w:val="16"/>
                <w:szCs w:val="16"/>
              </w:rPr>
              <w:t>ää</w:t>
            </w:r>
            <w:r>
              <w:rPr>
                <w:sz w:val="16"/>
                <w:szCs w:val="16"/>
              </w:rPr>
              <w:t>ri</w:t>
            </w:r>
            <w:proofErr w:type="spellEnd"/>
            <w:r>
              <w:rPr>
                <w:sz w:val="16"/>
                <w:szCs w:val="16"/>
              </w:rPr>
              <w:t xml:space="preserve"> m</w:t>
            </w:r>
          </w:p>
        </w:tc>
        <w:tc>
          <w:tcPr>
            <w:tcW w:w="993"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r>
              <w:rPr>
                <w:sz w:val="16"/>
                <w:szCs w:val="16"/>
                <w:vertAlign w:val="superscript"/>
              </w:rPr>
              <w:t>3</w:t>
            </w:r>
          </w:p>
        </w:tc>
        <w:tc>
          <w:tcPr>
            <w:tcW w:w="113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r>
              <w:rPr>
                <w:sz w:val="16"/>
                <w:szCs w:val="16"/>
                <w:vertAlign w:val="superscript"/>
              </w:rPr>
              <w:t>3</w:t>
            </w:r>
          </w:p>
        </w:tc>
        <w:tc>
          <w:tcPr>
            <w:tcW w:w="992"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r>
              <w:rPr>
                <w:sz w:val="16"/>
                <w:szCs w:val="16"/>
                <w:vertAlign w:val="superscript"/>
              </w:rPr>
              <w:t>3</w:t>
            </w:r>
          </w:p>
        </w:tc>
        <w:tc>
          <w:tcPr>
            <w:tcW w:w="113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40</w:t>
            </w:r>
            <w:r>
              <w:rPr>
                <w:sz w:val="16"/>
                <w:szCs w:val="16"/>
                <w:vertAlign w:val="superscript"/>
              </w:rPr>
              <w:t>3</w:t>
            </w:r>
          </w:p>
        </w:tc>
        <w:tc>
          <w:tcPr>
            <w:tcW w:w="1417"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r>
              <w:rPr>
                <w:sz w:val="16"/>
                <w:szCs w:val="16"/>
                <w:vertAlign w:val="superscript"/>
              </w:rPr>
              <w:t>3</w:t>
            </w:r>
          </w:p>
        </w:tc>
      </w:tr>
    </w:tbl>
    <w:p w:rsidR="004E2CD0" w:rsidRDefault="004E2CD0" w:rsidP="004E2CD0">
      <w:pPr>
        <w:pStyle w:val="Leipteksti"/>
        <w:tabs>
          <w:tab w:val="left" w:pos="820"/>
          <w:tab w:val="left" w:pos="1180"/>
          <w:tab w:val="center" w:pos="2154"/>
          <w:tab w:val="center" w:pos="2880"/>
          <w:tab w:val="center" w:pos="3458"/>
          <w:tab w:val="center" w:pos="4000"/>
          <w:tab w:val="center" w:pos="4540"/>
          <w:tab w:val="center" w:pos="5159"/>
          <w:tab w:val="center" w:pos="5726"/>
          <w:tab w:val="center" w:pos="6293"/>
          <w:tab w:val="center" w:pos="6860"/>
          <w:tab w:val="center" w:pos="7427"/>
        </w:tabs>
        <w:spacing w:before="113"/>
        <w:ind w:left="113"/>
        <w:rPr>
          <w:sz w:val="16"/>
          <w:szCs w:val="16"/>
        </w:rPr>
      </w:pPr>
    </w:p>
    <w:tbl>
      <w:tblPr>
        <w:tblW w:w="0" w:type="auto"/>
        <w:tblInd w:w="-10" w:type="dxa"/>
        <w:tblLayout w:type="fixed"/>
        <w:tblCellMar>
          <w:left w:w="0" w:type="dxa"/>
          <w:right w:w="0" w:type="dxa"/>
        </w:tblCellMar>
        <w:tblLook w:val="0000" w:firstRow="0" w:lastRow="0" w:firstColumn="0" w:lastColumn="0" w:noHBand="0" w:noVBand="0"/>
      </w:tblPr>
      <w:tblGrid>
        <w:gridCol w:w="284"/>
        <w:gridCol w:w="1984"/>
        <w:gridCol w:w="993"/>
        <w:gridCol w:w="1134"/>
        <w:gridCol w:w="992"/>
        <w:gridCol w:w="1134"/>
        <w:gridCol w:w="1417"/>
      </w:tblGrid>
      <w:tr w:rsidR="004E2CD0" w:rsidTr="00D15715">
        <w:tblPrEx>
          <w:tblCellMar>
            <w:top w:w="0" w:type="dxa"/>
            <w:left w:w="0" w:type="dxa"/>
            <w:bottom w:w="0" w:type="dxa"/>
            <w:right w:w="0" w:type="dxa"/>
          </w:tblCellMar>
        </w:tblPrEx>
        <w:trPr>
          <w:trHeight w:val="60"/>
        </w:trPr>
        <w:tc>
          <w:tcPr>
            <w:tcW w:w="284"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98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pPr>
            <w:proofErr w:type="spellStart"/>
            <w:r>
              <w:rPr>
                <w:sz w:val="16"/>
                <w:szCs w:val="16"/>
              </w:rPr>
              <w:t>Laji</w:t>
            </w:r>
            <w:proofErr w:type="spellEnd"/>
            <w:r>
              <w:rPr>
                <w:sz w:val="16"/>
                <w:szCs w:val="16"/>
              </w:rPr>
              <w:t xml:space="preserve"> / </w:t>
            </w:r>
            <w:proofErr w:type="spellStart"/>
            <w:r>
              <w:rPr>
                <w:sz w:val="16"/>
                <w:szCs w:val="16"/>
              </w:rPr>
              <w:t>sarjat</w:t>
            </w:r>
            <w:proofErr w:type="spellEnd"/>
          </w:p>
        </w:tc>
        <w:tc>
          <w:tcPr>
            <w:tcW w:w="993"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jc w:val="center"/>
            </w:pPr>
            <w:r>
              <w:rPr>
                <w:spacing w:val="-5"/>
                <w:sz w:val="16"/>
                <w:szCs w:val="16"/>
              </w:rPr>
              <w:t>N</w:t>
            </w:r>
          </w:p>
        </w:tc>
        <w:tc>
          <w:tcPr>
            <w:tcW w:w="113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jc w:val="center"/>
            </w:pPr>
            <w:r>
              <w:rPr>
                <w:sz w:val="16"/>
                <w:szCs w:val="16"/>
              </w:rPr>
              <w:t>N20</w:t>
            </w:r>
          </w:p>
        </w:tc>
        <w:tc>
          <w:tcPr>
            <w:tcW w:w="992"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jc w:val="center"/>
            </w:pPr>
            <w:r>
              <w:rPr>
                <w:sz w:val="16"/>
                <w:szCs w:val="16"/>
              </w:rPr>
              <w:t>N18</w:t>
            </w:r>
          </w:p>
        </w:tc>
        <w:tc>
          <w:tcPr>
            <w:tcW w:w="113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jc w:val="center"/>
            </w:pPr>
            <w:r>
              <w:rPr>
                <w:sz w:val="16"/>
                <w:szCs w:val="16"/>
              </w:rPr>
              <w:t>N16</w:t>
            </w:r>
          </w:p>
        </w:tc>
        <w:tc>
          <w:tcPr>
            <w:tcW w:w="1417"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spacing w:before="57"/>
              <w:jc w:val="center"/>
            </w:pPr>
            <w:r>
              <w:rPr>
                <w:sz w:val="16"/>
                <w:szCs w:val="16"/>
              </w:rPr>
              <w:t>N50 N60</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1</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300 m </w:t>
            </w:r>
            <w:proofErr w:type="spellStart"/>
            <w:r>
              <w:rPr>
                <w:sz w:val="16"/>
                <w:szCs w:val="16"/>
              </w:rPr>
              <w:t>kiv</w:t>
            </w:r>
            <w:r>
              <w:rPr>
                <w:sz w:val="16"/>
                <w:szCs w:val="16"/>
              </w:rPr>
              <w:t>ää</w:t>
            </w:r>
            <w:r>
              <w:rPr>
                <w:sz w:val="16"/>
                <w:szCs w:val="16"/>
              </w:rPr>
              <w:t>ri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color w:val="FF0F4C"/>
                <w:sz w:val="16"/>
                <w:szCs w:val="16"/>
              </w:rPr>
              <w:t>3x40</w:t>
            </w: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417"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r>
              <w:rPr>
                <w:sz w:val="16"/>
                <w:szCs w:val="16"/>
                <w:vertAlign w:val="superscript"/>
              </w:rPr>
              <w:t>1</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2</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300 m </w:t>
            </w:r>
            <w:proofErr w:type="spellStart"/>
            <w:r>
              <w:rPr>
                <w:sz w:val="16"/>
                <w:szCs w:val="16"/>
              </w:rPr>
              <w:t>kiv</w:t>
            </w:r>
            <w:r>
              <w:rPr>
                <w:sz w:val="16"/>
                <w:szCs w:val="16"/>
              </w:rPr>
              <w:t>ää</w:t>
            </w:r>
            <w:r>
              <w:rPr>
                <w:sz w:val="16"/>
                <w:szCs w:val="16"/>
              </w:rPr>
              <w:t>ri</w:t>
            </w:r>
            <w:proofErr w:type="spellEnd"/>
            <w:r>
              <w:rPr>
                <w:sz w:val="16"/>
                <w:szCs w:val="16"/>
              </w:rPr>
              <w:t xml:space="preserve"> m</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60  </w:t>
            </w: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w:t>
            </w:r>
          </w:p>
        </w:tc>
        <w:tc>
          <w:tcPr>
            <w:tcW w:w="1417"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40</w:t>
            </w:r>
            <w:r>
              <w:rPr>
                <w:sz w:val="16"/>
                <w:szCs w:val="16"/>
                <w:vertAlign w:val="superscript"/>
              </w:rPr>
              <w:t>1</w:t>
            </w:r>
            <w:r>
              <w:rPr>
                <w:sz w:val="16"/>
                <w:szCs w:val="16"/>
              </w:rPr>
              <w:t xml:space="preserve">  </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300 m </w:t>
            </w:r>
            <w:proofErr w:type="spellStart"/>
            <w:r>
              <w:rPr>
                <w:sz w:val="16"/>
                <w:szCs w:val="16"/>
              </w:rPr>
              <w:t>vakiokiv</w:t>
            </w:r>
            <w:r>
              <w:rPr>
                <w:sz w:val="16"/>
                <w:szCs w:val="16"/>
              </w:rPr>
              <w:t>ää</w:t>
            </w:r>
            <w:r>
              <w:rPr>
                <w:sz w:val="16"/>
                <w:szCs w:val="16"/>
              </w:rPr>
              <w:t>ri</w:t>
            </w:r>
            <w:proofErr w:type="spellEnd"/>
          </w:p>
        </w:tc>
        <w:tc>
          <w:tcPr>
            <w:tcW w:w="993"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417" w:type="dxa"/>
            <w:tcBorders>
              <w:top w:val="single" w:sz="4" w:space="0" w:color="000000"/>
              <w:left w:val="single" w:sz="4" w:space="0" w:color="000000"/>
              <w:bottom w:val="single" w:sz="4" w:space="0" w:color="000000"/>
              <w:right w:val="single" w:sz="8"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lastRenderedPageBreak/>
              <w:t>4</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300 m </w:t>
            </w:r>
            <w:proofErr w:type="spellStart"/>
            <w:r>
              <w:rPr>
                <w:sz w:val="16"/>
                <w:szCs w:val="16"/>
              </w:rPr>
              <w:t>vakiokiv</w:t>
            </w:r>
            <w:r>
              <w:rPr>
                <w:sz w:val="16"/>
                <w:szCs w:val="16"/>
              </w:rPr>
              <w:t>ää</w:t>
            </w:r>
            <w:r>
              <w:rPr>
                <w:sz w:val="16"/>
                <w:szCs w:val="16"/>
              </w:rPr>
              <w:t>ri</w:t>
            </w:r>
            <w:proofErr w:type="spellEnd"/>
            <w:r>
              <w:rPr>
                <w:sz w:val="16"/>
                <w:szCs w:val="16"/>
              </w:rPr>
              <w:t xml:space="preserve"> m</w:t>
            </w:r>
          </w:p>
        </w:tc>
        <w:tc>
          <w:tcPr>
            <w:tcW w:w="993"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w:t>
            </w:r>
          </w:p>
        </w:tc>
        <w:tc>
          <w:tcPr>
            <w:tcW w:w="1417" w:type="dxa"/>
            <w:tcBorders>
              <w:top w:val="single" w:sz="4" w:space="0" w:color="000000"/>
              <w:left w:val="single" w:sz="4" w:space="0" w:color="000000"/>
              <w:bottom w:val="single" w:sz="4" w:space="0" w:color="000000"/>
              <w:right w:val="single" w:sz="8" w:space="0" w:color="000000"/>
            </w:tcBorders>
            <w:shd w:val="solid" w:color="000000" w:fill="auto"/>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  </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5</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50 m </w:t>
            </w:r>
            <w:proofErr w:type="spellStart"/>
            <w:r>
              <w:rPr>
                <w:sz w:val="16"/>
                <w:szCs w:val="16"/>
              </w:rPr>
              <w:t>kiv</w:t>
            </w:r>
            <w:r>
              <w:rPr>
                <w:sz w:val="16"/>
                <w:szCs w:val="16"/>
              </w:rPr>
              <w:t>ää</w:t>
            </w:r>
            <w:r>
              <w:rPr>
                <w:sz w:val="16"/>
                <w:szCs w:val="16"/>
              </w:rPr>
              <w:t>ri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color w:val="FF0F4C"/>
                <w:sz w:val="16"/>
                <w:szCs w:val="16"/>
              </w:rPr>
              <w:t>3x40F</w:t>
            </w:r>
            <w:r>
              <w:rPr>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color w:val="FF0F4C"/>
                <w:sz w:val="16"/>
                <w:szCs w:val="16"/>
              </w:rPr>
              <w:t>3x40F</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color w:val="FF0F4C"/>
                <w:sz w:val="16"/>
                <w:szCs w:val="16"/>
              </w:rPr>
              <w:t>3x40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50 m </w:t>
            </w:r>
            <w:proofErr w:type="spellStart"/>
            <w:r>
              <w:rPr>
                <w:sz w:val="16"/>
                <w:szCs w:val="16"/>
              </w:rPr>
              <w:t>kiv</w:t>
            </w:r>
            <w:r>
              <w:rPr>
                <w:sz w:val="16"/>
                <w:szCs w:val="16"/>
              </w:rPr>
              <w:t>ää</w:t>
            </w:r>
            <w:r>
              <w:rPr>
                <w:sz w:val="16"/>
                <w:szCs w:val="16"/>
              </w:rPr>
              <w:t>ri</w:t>
            </w:r>
            <w:proofErr w:type="spellEnd"/>
            <w:r>
              <w:rPr>
                <w:sz w:val="16"/>
                <w:szCs w:val="16"/>
              </w:rPr>
              <w:t xml:space="preserve"> m</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60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40  </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 xml:space="preserve">60  </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7</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ilmakiv</w:t>
            </w:r>
            <w:r>
              <w:rPr>
                <w:sz w:val="16"/>
                <w:szCs w:val="16"/>
              </w:rPr>
              <w:t>ää</w:t>
            </w:r>
            <w:r>
              <w:rPr>
                <w:sz w:val="16"/>
                <w:szCs w:val="16"/>
              </w:rPr>
              <w:t>ri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color w:val="FF0F4C"/>
                <w:sz w:val="16"/>
                <w:szCs w:val="16"/>
              </w:rPr>
              <w:t>60F</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color w:val="FF0F4C"/>
                <w:sz w:val="16"/>
                <w:szCs w:val="16"/>
              </w:rPr>
              <w:t>60F</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color w:val="FF0F4C"/>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40</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40</w:t>
            </w:r>
          </w:p>
        </w:tc>
      </w:tr>
      <w:tr w:rsidR="004E2CD0"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8</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ilmakiv</w:t>
            </w:r>
            <w:proofErr w:type="spellEnd"/>
            <w:r>
              <w:rPr>
                <w:sz w:val="16"/>
                <w:szCs w:val="16"/>
              </w:rPr>
              <w:t xml:space="preserve">. </w:t>
            </w:r>
            <w:proofErr w:type="spellStart"/>
            <w:r>
              <w:rPr>
                <w:sz w:val="16"/>
                <w:szCs w:val="16"/>
              </w:rPr>
              <w:t>asento</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3x20</w:t>
            </w:r>
          </w:p>
        </w:tc>
      </w:tr>
      <w:tr w:rsidR="004E2CD0"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9</w:t>
            </w:r>
          </w:p>
        </w:tc>
        <w:tc>
          <w:tcPr>
            <w:tcW w:w="198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ilmakiv</w:t>
            </w:r>
            <w:r>
              <w:rPr>
                <w:sz w:val="16"/>
                <w:szCs w:val="16"/>
              </w:rPr>
              <w:t>ää</w:t>
            </w:r>
            <w:r>
              <w:rPr>
                <w:sz w:val="16"/>
                <w:szCs w:val="16"/>
              </w:rPr>
              <w:t>ri</w:t>
            </w:r>
            <w:proofErr w:type="spellEnd"/>
            <w:r>
              <w:rPr>
                <w:sz w:val="16"/>
                <w:szCs w:val="16"/>
              </w:rPr>
              <w:t xml:space="preserve"> m</w:t>
            </w:r>
          </w:p>
        </w:tc>
        <w:tc>
          <w:tcPr>
            <w:tcW w:w="993"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r>
              <w:rPr>
                <w:sz w:val="16"/>
                <w:szCs w:val="16"/>
                <w:vertAlign w:val="superscript"/>
              </w:rPr>
              <w:t>3</w:t>
            </w:r>
          </w:p>
        </w:tc>
        <w:tc>
          <w:tcPr>
            <w:tcW w:w="113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r>
              <w:rPr>
                <w:sz w:val="16"/>
                <w:szCs w:val="16"/>
                <w:vertAlign w:val="superscript"/>
              </w:rPr>
              <w:t>3</w:t>
            </w:r>
          </w:p>
        </w:tc>
        <w:tc>
          <w:tcPr>
            <w:tcW w:w="992"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r>
              <w:rPr>
                <w:sz w:val="16"/>
                <w:szCs w:val="16"/>
                <w:vertAlign w:val="superscript"/>
              </w:rPr>
              <w:t>3</w:t>
            </w:r>
          </w:p>
        </w:tc>
        <w:tc>
          <w:tcPr>
            <w:tcW w:w="113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40</w:t>
            </w:r>
            <w:r>
              <w:rPr>
                <w:sz w:val="16"/>
                <w:szCs w:val="16"/>
                <w:vertAlign w:val="superscript"/>
              </w:rPr>
              <w:t>3</w:t>
            </w:r>
          </w:p>
        </w:tc>
        <w:tc>
          <w:tcPr>
            <w:tcW w:w="1417"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4E2CD0" w:rsidRDefault="004E2CD0">
            <w:pPr>
              <w:pStyle w:val="Leipteksti"/>
              <w:tabs>
                <w:tab w:val="left" w:pos="397"/>
                <w:tab w:val="center" w:pos="2154"/>
                <w:tab w:val="center" w:pos="2880"/>
                <w:tab w:val="center" w:pos="3458"/>
                <w:tab w:val="center" w:pos="4000"/>
                <w:tab w:val="center" w:pos="4540"/>
                <w:tab w:val="center" w:pos="5159"/>
                <w:tab w:val="center" w:pos="5726"/>
                <w:tab w:val="center" w:pos="6293"/>
                <w:tab w:val="center" w:pos="6860"/>
                <w:tab w:val="center" w:pos="7427"/>
              </w:tabs>
              <w:jc w:val="center"/>
            </w:pPr>
            <w:r>
              <w:rPr>
                <w:sz w:val="16"/>
                <w:szCs w:val="16"/>
              </w:rPr>
              <w:t>60</w:t>
            </w:r>
            <w:r>
              <w:rPr>
                <w:sz w:val="16"/>
                <w:szCs w:val="16"/>
                <w:vertAlign w:val="superscript"/>
              </w:rPr>
              <w:t>3</w:t>
            </w:r>
          </w:p>
        </w:tc>
      </w:tr>
    </w:tbl>
    <w:p w:rsidR="004E2CD0" w:rsidRPr="004E2CD0" w:rsidRDefault="004E2CD0" w:rsidP="004E2CD0">
      <w:pPr>
        <w:pStyle w:val="Leipteksti"/>
        <w:tabs>
          <w:tab w:val="left" w:pos="820"/>
          <w:tab w:val="left" w:pos="1180"/>
          <w:tab w:val="center" w:pos="2154"/>
          <w:tab w:val="center" w:pos="2880"/>
          <w:tab w:val="center" w:pos="3458"/>
          <w:tab w:val="center" w:pos="4000"/>
          <w:tab w:val="center" w:pos="4540"/>
          <w:tab w:val="center" w:pos="5159"/>
          <w:tab w:val="center" w:pos="5726"/>
          <w:tab w:val="center" w:pos="6293"/>
          <w:tab w:val="center" w:pos="6860"/>
          <w:tab w:val="center" w:pos="7427"/>
        </w:tabs>
        <w:spacing w:before="113"/>
        <w:ind w:left="113"/>
        <w:rPr>
          <w:sz w:val="18"/>
          <w:szCs w:val="18"/>
          <w:lang w:val="fi-FI"/>
        </w:rPr>
      </w:pPr>
      <w:r w:rsidRPr="004E2CD0">
        <w:rPr>
          <w:sz w:val="18"/>
          <w:szCs w:val="18"/>
          <w:lang w:val="fi-FI"/>
        </w:rPr>
        <w:t xml:space="preserve">  Huom.:</w:t>
      </w:r>
      <w:r w:rsidRPr="004E2CD0">
        <w:rPr>
          <w:b/>
          <w:bCs/>
          <w:sz w:val="18"/>
          <w:szCs w:val="18"/>
          <w:lang w:val="fi-FI"/>
        </w:rPr>
        <w:tab/>
      </w:r>
      <w:r w:rsidRPr="004E2CD0">
        <w:rPr>
          <w:sz w:val="18"/>
          <w:szCs w:val="18"/>
          <w:lang w:val="fi-FI"/>
        </w:rPr>
        <w:t>F = Sarjassa ammutaan finaali.</w:t>
      </w:r>
    </w:p>
    <w:p w:rsidR="004E2CD0" w:rsidRPr="00D15715" w:rsidRDefault="004E2CD0" w:rsidP="004E2CD0">
      <w:pPr>
        <w:pStyle w:val="Leipteksti"/>
        <w:tabs>
          <w:tab w:val="left" w:pos="820"/>
          <w:tab w:val="left" w:pos="1180"/>
          <w:tab w:val="center" w:pos="2154"/>
          <w:tab w:val="center" w:pos="2880"/>
          <w:tab w:val="center" w:pos="3458"/>
          <w:tab w:val="center" w:pos="4000"/>
          <w:tab w:val="center" w:pos="4540"/>
          <w:tab w:val="center" w:pos="5159"/>
          <w:tab w:val="center" w:pos="5726"/>
          <w:tab w:val="center" w:pos="6293"/>
          <w:tab w:val="center" w:pos="6860"/>
          <w:tab w:val="center" w:pos="7427"/>
        </w:tabs>
        <w:ind w:left="113"/>
        <w:rPr>
          <w:sz w:val="18"/>
          <w:szCs w:val="18"/>
          <w:lang w:val="fi-FI"/>
        </w:rPr>
      </w:pPr>
      <w:r w:rsidRPr="004E2CD0">
        <w:rPr>
          <w:color w:val="FF0F4C"/>
          <w:sz w:val="18"/>
          <w:szCs w:val="18"/>
          <w:lang w:val="fi-FI"/>
        </w:rPr>
        <w:tab/>
        <w:t>(F) = Laji ei ole olympialaji mutta siin</w:t>
      </w:r>
      <w:r w:rsidRPr="004E2CD0">
        <w:rPr>
          <w:color w:val="FF0F4C"/>
          <w:sz w:val="18"/>
          <w:szCs w:val="18"/>
          <w:lang w:val="fi-FI"/>
        </w:rPr>
        <w:t>ä</w:t>
      </w:r>
      <w:r w:rsidRPr="004E2CD0">
        <w:rPr>
          <w:color w:val="FF0F4C"/>
          <w:sz w:val="18"/>
          <w:szCs w:val="18"/>
          <w:lang w:val="fi-FI"/>
        </w:rPr>
        <w:t xml:space="preserve"> ammutaan finaali</w:t>
      </w:r>
      <w:r w:rsidRPr="004E2CD0">
        <w:rPr>
          <w:sz w:val="18"/>
          <w:szCs w:val="18"/>
          <w:lang w:val="fi-FI"/>
        </w:rPr>
        <w:br/>
      </w:r>
      <w:r w:rsidRPr="004E2CD0">
        <w:rPr>
          <w:sz w:val="18"/>
          <w:szCs w:val="18"/>
          <w:lang w:val="fi-FI"/>
        </w:rPr>
        <w:tab/>
      </w:r>
      <w:r w:rsidRPr="004E2CD0">
        <w:rPr>
          <w:sz w:val="18"/>
          <w:szCs w:val="18"/>
          <w:vertAlign w:val="superscript"/>
          <w:lang w:val="fi-FI"/>
        </w:rPr>
        <w:t>1,2</w:t>
      </w:r>
      <w:r w:rsidRPr="004E2CD0">
        <w:rPr>
          <w:sz w:val="18"/>
          <w:szCs w:val="18"/>
          <w:lang w:val="fi-FI"/>
        </w:rPr>
        <w:t xml:space="preserve"> </w:t>
      </w:r>
      <w:r w:rsidRPr="004E2CD0">
        <w:rPr>
          <w:sz w:val="18"/>
          <w:szCs w:val="18"/>
          <w:lang w:val="fi-FI"/>
        </w:rPr>
        <w:tab/>
        <w:t>Voidaan ampua yhdistelm</w:t>
      </w:r>
      <w:r w:rsidRPr="004E2CD0">
        <w:rPr>
          <w:sz w:val="18"/>
          <w:szCs w:val="18"/>
          <w:lang w:val="fi-FI"/>
        </w:rPr>
        <w:t>ä</w:t>
      </w:r>
      <w:r w:rsidRPr="004E2CD0">
        <w:rPr>
          <w:sz w:val="18"/>
          <w:szCs w:val="18"/>
          <w:lang w:val="fi-FI"/>
        </w:rPr>
        <w:t xml:space="preserve">kilpailuna 40+20+20 </w:t>
      </w:r>
      <w:proofErr w:type="spellStart"/>
      <w:r w:rsidRPr="004E2CD0">
        <w:rPr>
          <w:sz w:val="18"/>
          <w:szCs w:val="18"/>
          <w:lang w:val="fi-FI"/>
        </w:rPr>
        <w:t>ls</w:t>
      </w:r>
      <w:proofErr w:type="spellEnd"/>
      <w:r w:rsidRPr="004E2CD0">
        <w:rPr>
          <w:sz w:val="18"/>
          <w:szCs w:val="18"/>
          <w:lang w:val="fi-FI"/>
        </w:rPr>
        <w:t>.</w:t>
      </w:r>
      <w:r w:rsidRPr="004E2CD0">
        <w:rPr>
          <w:sz w:val="18"/>
          <w:szCs w:val="18"/>
          <w:lang w:val="fi-FI"/>
        </w:rPr>
        <w:br/>
      </w:r>
      <w:r w:rsidRPr="004E2CD0">
        <w:rPr>
          <w:sz w:val="18"/>
          <w:szCs w:val="18"/>
          <w:lang w:val="fi-FI"/>
        </w:rPr>
        <w:tab/>
      </w:r>
      <w:r w:rsidRPr="00D15715">
        <w:rPr>
          <w:sz w:val="18"/>
          <w:szCs w:val="18"/>
          <w:vertAlign w:val="superscript"/>
          <w:lang w:val="fi-FI"/>
        </w:rPr>
        <w:t>3</w:t>
      </w:r>
      <w:r w:rsidRPr="00D15715">
        <w:rPr>
          <w:sz w:val="18"/>
          <w:szCs w:val="18"/>
          <w:lang w:val="fi-FI"/>
        </w:rPr>
        <w:t xml:space="preserve"> </w:t>
      </w:r>
      <w:r w:rsidRPr="00D15715">
        <w:rPr>
          <w:sz w:val="18"/>
          <w:szCs w:val="18"/>
          <w:lang w:val="fi-FI"/>
        </w:rPr>
        <w:tab/>
        <w:t xml:space="preserve">Laji ammutaan SM-kilpailuissa desimaalipistein </w:t>
      </w:r>
      <w:r w:rsidRPr="00D15715">
        <w:rPr>
          <w:sz w:val="18"/>
          <w:szCs w:val="18"/>
          <w:lang w:val="fi-FI"/>
        </w:rPr>
        <w:br/>
      </w:r>
      <w:r w:rsidRPr="00D15715">
        <w:rPr>
          <w:sz w:val="18"/>
          <w:szCs w:val="18"/>
          <w:lang w:val="fi-FI"/>
        </w:rPr>
        <w:tab/>
      </w:r>
      <w:r w:rsidRPr="00D15715">
        <w:rPr>
          <w:sz w:val="18"/>
          <w:szCs w:val="18"/>
          <w:lang w:val="fi-FI"/>
        </w:rPr>
        <w:tab/>
        <w:t>EST-tauluihin</w:t>
      </w:r>
      <w:r w:rsidRPr="00D15715">
        <w:rPr>
          <w:sz w:val="18"/>
          <w:szCs w:val="18"/>
          <w:lang w:val="fi-FI"/>
        </w:rPr>
        <w:br/>
      </w:r>
    </w:p>
    <w:p w:rsidR="00D15715" w:rsidRDefault="00D15715" w:rsidP="00D15715">
      <w:pPr>
        <w:pStyle w:val="Vliotsikko2"/>
        <w:spacing w:before="0"/>
        <w:rPr>
          <w:b w:val="0"/>
          <w:bCs w:val="0"/>
          <w:sz w:val="18"/>
          <w:szCs w:val="18"/>
        </w:rPr>
      </w:pPr>
      <w:r>
        <w:rPr>
          <w:sz w:val="18"/>
          <w:szCs w:val="18"/>
        </w:rPr>
        <w:t>Taulukko 1B:</w:t>
      </w:r>
      <w:r>
        <w:rPr>
          <w:sz w:val="18"/>
          <w:szCs w:val="18"/>
        </w:rPr>
        <w:tab/>
        <w:t xml:space="preserve"> Pistoolilajit</w:t>
      </w:r>
      <w:r>
        <w:rPr>
          <w:sz w:val="18"/>
          <w:szCs w:val="18"/>
        </w:rPr>
        <w:tab/>
      </w:r>
    </w:p>
    <w:tbl>
      <w:tblPr>
        <w:tblW w:w="0" w:type="auto"/>
        <w:tblInd w:w="-10" w:type="dxa"/>
        <w:tblLayout w:type="fixed"/>
        <w:tblCellMar>
          <w:left w:w="0" w:type="dxa"/>
          <w:right w:w="0" w:type="dxa"/>
        </w:tblCellMar>
        <w:tblLook w:val="0000" w:firstRow="0" w:lastRow="0" w:firstColumn="0" w:lastColumn="0" w:noHBand="0" w:noVBand="0"/>
      </w:tblPr>
      <w:tblGrid>
        <w:gridCol w:w="284"/>
        <w:gridCol w:w="1984"/>
        <w:gridCol w:w="993"/>
        <w:gridCol w:w="1134"/>
        <w:gridCol w:w="992"/>
        <w:gridCol w:w="1134"/>
        <w:gridCol w:w="1417"/>
      </w:tblGrid>
      <w:tr w:rsidR="00D15715" w:rsidTr="00D15715">
        <w:tblPrEx>
          <w:tblCellMar>
            <w:top w:w="0" w:type="dxa"/>
            <w:left w:w="0" w:type="dxa"/>
            <w:bottom w:w="0" w:type="dxa"/>
            <w:right w:w="0" w:type="dxa"/>
          </w:tblCellMar>
        </w:tblPrEx>
        <w:trPr>
          <w:trHeight w:val="60"/>
        </w:trPr>
        <w:tc>
          <w:tcPr>
            <w:tcW w:w="284"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Pr="00D15715" w:rsidRDefault="00D15715">
            <w:pPr>
              <w:pStyle w:val="NoParagraphStyle"/>
              <w:spacing w:line="240" w:lineRule="auto"/>
              <w:textAlignment w:val="auto"/>
              <w:rPr>
                <w:rFonts w:ascii="Arial" w:hAnsi="Arial" w:cs="Arial"/>
                <w:color w:val="auto"/>
                <w:lang w:val="fi-FI"/>
              </w:rPr>
            </w:pPr>
          </w:p>
        </w:tc>
        <w:tc>
          <w:tcPr>
            <w:tcW w:w="198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pPr>
            <w:proofErr w:type="spellStart"/>
            <w:r>
              <w:rPr>
                <w:sz w:val="16"/>
                <w:szCs w:val="16"/>
              </w:rPr>
              <w:t>Laji</w:t>
            </w:r>
            <w:proofErr w:type="spellEnd"/>
            <w:r>
              <w:rPr>
                <w:sz w:val="16"/>
                <w:szCs w:val="16"/>
              </w:rPr>
              <w:t xml:space="preserve"> / </w:t>
            </w:r>
            <w:proofErr w:type="spellStart"/>
            <w:r>
              <w:rPr>
                <w:sz w:val="16"/>
                <w:szCs w:val="16"/>
              </w:rPr>
              <w:t>sarjat</w:t>
            </w:r>
            <w:proofErr w:type="spellEnd"/>
          </w:p>
        </w:tc>
        <w:tc>
          <w:tcPr>
            <w:tcW w:w="993"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jc w:val="center"/>
            </w:pPr>
            <w:r>
              <w:rPr>
                <w:sz w:val="16"/>
                <w:szCs w:val="16"/>
              </w:rPr>
              <w:t>M</w:t>
            </w:r>
          </w:p>
        </w:tc>
        <w:tc>
          <w:tcPr>
            <w:tcW w:w="113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jc w:val="center"/>
            </w:pPr>
            <w:r>
              <w:rPr>
                <w:sz w:val="16"/>
                <w:szCs w:val="16"/>
              </w:rPr>
              <w:t>M20</w:t>
            </w:r>
          </w:p>
        </w:tc>
        <w:tc>
          <w:tcPr>
            <w:tcW w:w="992"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jc w:val="center"/>
            </w:pPr>
            <w:r>
              <w:rPr>
                <w:sz w:val="16"/>
                <w:szCs w:val="16"/>
              </w:rPr>
              <w:t>M18</w:t>
            </w:r>
          </w:p>
        </w:tc>
        <w:tc>
          <w:tcPr>
            <w:tcW w:w="113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jc w:val="center"/>
            </w:pPr>
            <w:r>
              <w:rPr>
                <w:sz w:val="16"/>
                <w:szCs w:val="16"/>
              </w:rPr>
              <w:t>M16</w:t>
            </w:r>
          </w:p>
        </w:tc>
        <w:tc>
          <w:tcPr>
            <w:tcW w:w="1417"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jc w:val="center"/>
            </w:pPr>
            <w:r>
              <w:rPr>
                <w:sz w:val="16"/>
                <w:szCs w:val="16"/>
              </w:rPr>
              <w:t>M50, M60,</w:t>
            </w:r>
            <w:r>
              <w:rPr>
                <w:sz w:val="16"/>
                <w:szCs w:val="16"/>
              </w:rPr>
              <w:br/>
            </w:r>
            <w:r>
              <w:rPr>
                <w:spacing w:val="-3"/>
                <w:sz w:val="16"/>
                <w:szCs w:val="16"/>
              </w:rPr>
              <w:t>Y70, Y75,</w:t>
            </w:r>
            <w:r>
              <w:rPr>
                <w:spacing w:val="-3"/>
                <w:sz w:val="16"/>
                <w:szCs w:val="16"/>
              </w:rPr>
              <w:br/>
            </w:r>
            <w:r>
              <w:rPr>
                <w:color w:val="FF0F4C"/>
                <w:spacing w:val="-3"/>
                <w:sz w:val="16"/>
                <w:szCs w:val="16"/>
              </w:rPr>
              <w:t>Y80</w:t>
            </w:r>
          </w:p>
        </w:tc>
      </w:tr>
      <w:tr w:rsidR="00D15715"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1</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50 m </w:t>
            </w:r>
            <w:proofErr w:type="spellStart"/>
            <w:r>
              <w:rPr>
                <w:sz w:val="16"/>
                <w:szCs w:val="16"/>
              </w:rPr>
              <w:t>pistooli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color w:val="FF0F4C"/>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color w:val="FF0F4C"/>
                <w:sz w:val="16"/>
                <w:szCs w:val="16"/>
              </w:rPr>
              <w:t>60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 xml:space="preserve"> </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r>
      <w:tr w:rsidR="00D15715"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2</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25 m </w:t>
            </w:r>
            <w:proofErr w:type="spellStart"/>
            <w:r>
              <w:rPr>
                <w:sz w:val="16"/>
                <w:szCs w:val="16"/>
              </w:rPr>
              <w:t>isopistooli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r>
      <w:tr w:rsidR="00D15715"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3</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25 m (</w:t>
            </w:r>
            <w:proofErr w:type="spellStart"/>
            <w:r>
              <w:rPr>
                <w:sz w:val="16"/>
                <w:szCs w:val="16"/>
              </w:rPr>
              <w:t>urheilu</w:t>
            </w:r>
            <w:proofErr w:type="spellEnd"/>
            <w:r>
              <w:rPr>
                <w:sz w:val="16"/>
                <w:szCs w:val="16"/>
              </w:rPr>
              <w:t>)</w:t>
            </w:r>
            <w:proofErr w:type="spellStart"/>
            <w:r>
              <w:rPr>
                <w:sz w:val="16"/>
                <w:szCs w:val="16"/>
              </w:rPr>
              <w:t>pistooli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 xml:space="preserve">60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u w:color="000000"/>
              </w:rPr>
              <w:t>40</w:t>
            </w:r>
          </w:p>
        </w:tc>
        <w:tc>
          <w:tcPr>
            <w:tcW w:w="1417" w:type="dxa"/>
            <w:tcBorders>
              <w:top w:val="single" w:sz="4" w:space="0" w:color="000000"/>
              <w:left w:val="single" w:sz="4" w:space="0" w:color="000000"/>
              <w:bottom w:val="single" w:sz="4" w:space="0" w:color="000000"/>
              <w:right w:val="single" w:sz="8" w:space="0" w:color="000000"/>
            </w:tcBorders>
            <w:shd w:val="solid" w:color="000000" w:fill="auto"/>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 xml:space="preserve">  </w:t>
            </w:r>
          </w:p>
        </w:tc>
      </w:tr>
      <w:tr w:rsidR="00D15715"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4</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25 m </w:t>
            </w:r>
            <w:proofErr w:type="spellStart"/>
            <w:r>
              <w:rPr>
                <w:sz w:val="16"/>
                <w:szCs w:val="16"/>
              </w:rPr>
              <w:t>pienoispistooli</w:t>
            </w:r>
            <w:proofErr w:type="spellEnd"/>
          </w:p>
        </w:tc>
        <w:tc>
          <w:tcPr>
            <w:tcW w:w="993"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 xml:space="preserve"> </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r>
      <w:tr w:rsidR="00D15715"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5</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25 m </w:t>
            </w:r>
            <w:proofErr w:type="spellStart"/>
            <w:r>
              <w:rPr>
                <w:sz w:val="16"/>
                <w:szCs w:val="16"/>
              </w:rPr>
              <w:t>vakiopistooli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 xml:space="preserve">  </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r>
      <w:tr w:rsidR="00D15715"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25 m </w:t>
            </w:r>
            <w:proofErr w:type="spellStart"/>
            <w:r>
              <w:rPr>
                <w:sz w:val="16"/>
                <w:szCs w:val="16"/>
              </w:rPr>
              <w:t>olympiapistooli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60F</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60F</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r>
      <w:tr w:rsidR="00D15715"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7</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ilmaolympiapist</w:t>
            </w:r>
            <w:proofErr w:type="spellEnd"/>
            <w:r>
              <w:rPr>
                <w:sz w:val="16"/>
                <w:szCs w:val="16"/>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r>
              <w:rPr>
                <w:color w:val="FF0F4C"/>
                <w:sz w:val="16"/>
                <w:szCs w:val="16"/>
              </w:rPr>
              <w:t>(F)</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r>
              <w:rPr>
                <w:color w:val="FF0F4C"/>
                <w:sz w:val="16"/>
                <w:szCs w:val="16"/>
              </w:rPr>
              <w:t>(F)</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rsidP="004D649B">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r>
      <w:tr w:rsidR="00D15715" w:rsidTr="00D15715">
        <w:tblPrEx>
          <w:tblCellMar>
            <w:top w:w="0" w:type="dxa"/>
            <w:left w:w="0" w:type="dxa"/>
            <w:bottom w:w="0" w:type="dxa"/>
            <w:right w:w="0" w:type="dxa"/>
          </w:tblCellMar>
        </w:tblPrEx>
        <w:trPr>
          <w:trHeight w:val="60"/>
        </w:trPr>
        <w:tc>
          <w:tcPr>
            <w:tcW w:w="284"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8</w:t>
            </w:r>
          </w:p>
        </w:tc>
        <w:tc>
          <w:tcPr>
            <w:tcW w:w="198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ilmapistooli</w:t>
            </w:r>
            <w:proofErr w:type="spellEnd"/>
          </w:p>
        </w:tc>
        <w:tc>
          <w:tcPr>
            <w:tcW w:w="993"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60F</w:t>
            </w:r>
          </w:p>
        </w:tc>
        <w:tc>
          <w:tcPr>
            <w:tcW w:w="113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60F</w:t>
            </w:r>
          </w:p>
        </w:tc>
        <w:tc>
          <w:tcPr>
            <w:tcW w:w="992"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40</w:t>
            </w:r>
          </w:p>
        </w:tc>
        <w:tc>
          <w:tcPr>
            <w:tcW w:w="1417"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40</w:t>
            </w:r>
          </w:p>
        </w:tc>
      </w:tr>
    </w:tbl>
    <w:p w:rsidR="00D15715" w:rsidRDefault="00D15715" w:rsidP="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ind w:left="113"/>
        <w:rPr>
          <w:sz w:val="18"/>
          <w:szCs w:val="18"/>
        </w:rPr>
      </w:pPr>
    </w:p>
    <w:tbl>
      <w:tblPr>
        <w:tblW w:w="0" w:type="auto"/>
        <w:tblInd w:w="-10" w:type="dxa"/>
        <w:tblLayout w:type="fixed"/>
        <w:tblCellMar>
          <w:left w:w="0" w:type="dxa"/>
          <w:right w:w="0" w:type="dxa"/>
        </w:tblCellMar>
        <w:tblLook w:val="0000" w:firstRow="0" w:lastRow="0" w:firstColumn="0" w:lastColumn="0" w:noHBand="0" w:noVBand="0"/>
      </w:tblPr>
      <w:tblGrid>
        <w:gridCol w:w="284"/>
        <w:gridCol w:w="1984"/>
        <w:gridCol w:w="993"/>
        <w:gridCol w:w="1134"/>
        <w:gridCol w:w="992"/>
        <w:gridCol w:w="1134"/>
        <w:gridCol w:w="1417"/>
      </w:tblGrid>
      <w:tr w:rsidR="00D15715" w:rsidTr="00D15715">
        <w:tblPrEx>
          <w:tblCellMar>
            <w:top w:w="0" w:type="dxa"/>
            <w:left w:w="0" w:type="dxa"/>
            <w:bottom w:w="0" w:type="dxa"/>
            <w:right w:w="0" w:type="dxa"/>
          </w:tblCellMar>
        </w:tblPrEx>
        <w:trPr>
          <w:trHeight w:val="277"/>
        </w:trPr>
        <w:tc>
          <w:tcPr>
            <w:tcW w:w="284"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98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pPr>
            <w:proofErr w:type="spellStart"/>
            <w:r>
              <w:rPr>
                <w:sz w:val="16"/>
                <w:szCs w:val="16"/>
              </w:rPr>
              <w:t>Laji</w:t>
            </w:r>
            <w:proofErr w:type="spellEnd"/>
            <w:r>
              <w:rPr>
                <w:sz w:val="16"/>
                <w:szCs w:val="16"/>
              </w:rPr>
              <w:t xml:space="preserve"> / </w:t>
            </w:r>
            <w:proofErr w:type="spellStart"/>
            <w:r>
              <w:rPr>
                <w:sz w:val="16"/>
                <w:szCs w:val="16"/>
              </w:rPr>
              <w:t>sarjat</w:t>
            </w:r>
            <w:proofErr w:type="spellEnd"/>
          </w:p>
        </w:tc>
        <w:tc>
          <w:tcPr>
            <w:tcW w:w="993"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jc w:val="center"/>
            </w:pPr>
            <w:r>
              <w:rPr>
                <w:spacing w:val="-6"/>
                <w:sz w:val="16"/>
                <w:szCs w:val="16"/>
              </w:rPr>
              <w:t>N</w:t>
            </w:r>
          </w:p>
        </w:tc>
        <w:tc>
          <w:tcPr>
            <w:tcW w:w="113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jc w:val="center"/>
            </w:pPr>
            <w:r>
              <w:rPr>
                <w:sz w:val="16"/>
                <w:szCs w:val="16"/>
              </w:rPr>
              <w:t>N20</w:t>
            </w:r>
          </w:p>
        </w:tc>
        <w:tc>
          <w:tcPr>
            <w:tcW w:w="992"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jc w:val="center"/>
            </w:pPr>
            <w:r>
              <w:rPr>
                <w:sz w:val="16"/>
                <w:szCs w:val="16"/>
              </w:rPr>
              <w:t>N18</w:t>
            </w:r>
          </w:p>
        </w:tc>
        <w:tc>
          <w:tcPr>
            <w:tcW w:w="1134"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jc w:val="center"/>
            </w:pPr>
            <w:r>
              <w:rPr>
                <w:sz w:val="16"/>
                <w:szCs w:val="16"/>
              </w:rPr>
              <w:t>N16</w:t>
            </w:r>
          </w:p>
        </w:tc>
        <w:tc>
          <w:tcPr>
            <w:tcW w:w="1417"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spacing w:before="57"/>
              <w:jc w:val="center"/>
            </w:pPr>
            <w:r>
              <w:rPr>
                <w:sz w:val="16"/>
                <w:szCs w:val="16"/>
              </w:rPr>
              <w:t>N50 N60</w:t>
            </w:r>
          </w:p>
        </w:tc>
      </w:tr>
      <w:tr w:rsidR="00D15715"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1</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50 m </w:t>
            </w:r>
            <w:proofErr w:type="spellStart"/>
            <w:r>
              <w:rPr>
                <w:sz w:val="16"/>
                <w:szCs w:val="16"/>
              </w:rPr>
              <w:t>pistooli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 xml:space="preserve">60 </w:t>
            </w: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r>
      <w:tr w:rsidR="00D15715"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2</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25 m </w:t>
            </w:r>
            <w:proofErr w:type="spellStart"/>
            <w:r>
              <w:rPr>
                <w:sz w:val="16"/>
                <w:szCs w:val="16"/>
              </w:rPr>
              <w:t>isopistooli</w:t>
            </w:r>
            <w:proofErr w:type="spellEnd"/>
          </w:p>
        </w:tc>
        <w:tc>
          <w:tcPr>
            <w:tcW w:w="993"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417" w:type="dxa"/>
            <w:tcBorders>
              <w:top w:val="single" w:sz="4" w:space="0" w:color="000000"/>
              <w:left w:val="single" w:sz="4" w:space="0" w:color="000000"/>
              <w:bottom w:val="single" w:sz="4" w:space="0" w:color="000000"/>
              <w:right w:val="single" w:sz="8"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r>
      <w:tr w:rsidR="00D15715"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3</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25 m (</w:t>
            </w:r>
            <w:proofErr w:type="spellStart"/>
            <w:r>
              <w:rPr>
                <w:sz w:val="16"/>
                <w:szCs w:val="16"/>
              </w:rPr>
              <w:t>urheilu</w:t>
            </w:r>
            <w:proofErr w:type="spellEnd"/>
            <w:r>
              <w:rPr>
                <w:sz w:val="16"/>
                <w:szCs w:val="16"/>
              </w:rPr>
              <w:t>)</w:t>
            </w:r>
            <w:proofErr w:type="spellStart"/>
            <w:r>
              <w:rPr>
                <w:sz w:val="16"/>
                <w:szCs w:val="16"/>
              </w:rPr>
              <w:t>pistooli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60F</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60F</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u w:color="000000"/>
              </w:rPr>
              <w:t>40</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r>
      <w:tr w:rsidR="00D15715"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4</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25 m </w:t>
            </w:r>
            <w:proofErr w:type="spellStart"/>
            <w:r>
              <w:rPr>
                <w:sz w:val="16"/>
                <w:szCs w:val="16"/>
              </w:rPr>
              <w:t>pienoispistooli</w:t>
            </w:r>
            <w:proofErr w:type="spellEnd"/>
          </w:p>
        </w:tc>
        <w:tc>
          <w:tcPr>
            <w:tcW w:w="993"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417" w:type="dxa"/>
            <w:tcBorders>
              <w:top w:val="single" w:sz="4" w:space="0" w:color="000000"/>
              <w:left w:val="single" w:sz="4" w:space="0" w:color="000000"/>
              <w:bottom w:val="single" w:sz="4" w:space="0" w:color="000000"/>
              <w:right w:val="single" w:sz="8"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r>
      <w:tr w:rsidR="00D15715"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lastRenderedPageBreak/>
              <w:t>5</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25 m </w:t>
            </w:r>
            <w:proofErr w:type="spellStart"/>
            <w:r>
              <w:rPr>
                <w:sz w:val="16"/>
                <w:szCs w:val="16"/>
              </w:rPr>
              <w:t>vakiopistooli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 xml:space="preserve">  </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r>
      <w:tr w:rsidR="00D15715"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25 m </w:t>
            </w:r>
            <w:proofErr w:type="spellStart"/>
            <w:r>
              <w:rPr>
                <w:sz w:val="16"/>
                <w:szCs w:val="16"/>
              </w:rPr>
              <w:t>olympiapistooli</w:t>
            </w:r>
            <w:proofErr w:type="spellEnd"/>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u w:color="000000"/>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u w:color="000000"/>
              </w:rPr>
              <w:t>60</w:t>
            </w:r>
          </w:p>
        </w:tc>
        <w:tc>
          <w:tcPr>
            <w:tcW w:w="992"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vAlign w:val="center"/>
          </w:tcPr>
          <w:p w:rsidR="00D15715" w:rsidRDefault="00D15715">
            <w:pPr>
              <w:pStyle w:val="NoParagraphStyle"/>
              <w:spacing w:line="240" w:lineRule="auto"/>
              <w:textAlignment w:val="auto"/>
              <w:rPr>
                <w:rFonts w:ascii="Arial" w:hAnsi="Arial" w:cs="Arial"/>
                <w:color w:val="auto"/>
              </w:rPr>
            </w:pP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u w:color="000000"/>
              </w:rPr>
              <w:t>60</w:t>
            </w:r>
          </w:p>
        </w:tc>
      </w:tr>
      <w:tr w:rsidR="00D15715"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7</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ilmaolympiapist</w:t>
            </w:r>
            <w:proofErr w:type="spellEnd"/>
            <w:r>
              <w:rPr>
                <w:sz w:val="16"/>
                <w:szCs w:val="16"/>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u w:color="000000"/>
              </w:rPr>
              <w:t>60</w:t>
            </w:r>
            <w:r>
              <w:rPr>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u w:color="000000"/>
              </w:rPr>
              <w:t>60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141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u w:color="000000"/>
              </w:rPr>
              <w:t>60</w:t>
            </w:r>
          </w:p>
        </w:tc>
      </w:tr>
      <w:tr w:rsidR="00D15715" w:rsidTr="00D15715">
        <w:tblPrEx>
          <w:tblCellMar>
            <w:top w:w="0" w:type="dxa"/>
            <w:left w:w="0" w:type="dxa"/>
            <w:bottom w:w="0" w:type="dxa"/>
            <w:right w:w="0" w:type="dxa"/>
          </w:tblCellMar>
        </w:tblPrEx>
        <w:trPr>
          <w:trHeight w:val="270"/>
        </w:trPr>
        <w:tc>
          <w:tcPr>
            <w:tcW w:w="284"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8</w:t>
            </w:r>
          </w:p>
        </w:tc>
        <w:tc>
          <w:tcPr>
            <w:tcW w:w="198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ilmapistooli</w:t>
            </w:r>
            <w:proofErr w:type="spellEnd"/>
          </w:p>
        </w:tc>
        <w:tc>
          <w:tcPr>
            <w:tcW w:w="993"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color w:val="FF0F4C"/>
                <w:sz w:val="16"/>
                <w:szCs w:val="16"/>
              </w:rPr>
              <w:t>60F</w:t>
            </w:r>
          </w:p>
        </w:tc>
        <w:tc>
          <w:tcPr>
            <w:tcW w:w="113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color w:val="FF0F4C"/>
                <w:sz w:val="16"/>
                <w:szCs w:val="16"/>
              </w:rPr>
              <w:t>60F</w:t>
            </w:r>
          </w:p>
        </w:tc>
        <w:tc>
          <w:tcPr>
            <w:tcW w:w="992"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color w:val="FF0F4C"/>
                <w:sz w:val="16"/>
                <w:szCs w:val="16"/>
              </w:rPr>
              <w:t>60</w:t>
            </w:r>
          </w:p>
        </w:tc>
        <w:tc>
          <w:tcPr>
            <w:tcW w:w="1134"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40</w:t>
            </w:r>
          </w:p>
        </w:tc>
        <w:tc>
          <w:tcPr>
            <w:tcW w:w="1417"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D15715" w:rsidRDefault="00D15715">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40</w:t>
            </w:r>
          </w:p>
        </w:tc>
      </w:tr>
    </w:tbl>
    <w:p w:rsidR="00D15715" w:rsidRPr="00D15715" w:rsidRDefault="00D15715" w:rsidP="00D15715">
      <w:pPr>
        <w:pStyle w:val="Leipteksti"/>
        <w:tabs>
          <w:tab w:val="left" w:pos="840"/>
          <w:tab w:val="center" w:pos="2154"/>
          <w:tab w:val="center" w:pos="2891"/>
          <w:tab w:val="center" w:pos="3458"/>
          <w:tab w:val="center" w:pos="4025"/>
          <w:tab w:val="center" w:pos="4540"/>
          <w:tab w:val="center" w:pos="5159"/>
          <w:tab w:val="center" w:pos="5726"/>
          <w:tab w:val="center" w:pos="6293"/>
          <w:tab w:val="center" w:pos="6860"/>
          <w:tab w:val="center" w:pos="7427"/>
        </w:tabs>
        <w:spacing w:before="113"/>
        <w:rPr>
          <w:color w:val="FF0F4C"/>
          <w:sz w:val="18"/>
          <w:szCs w:val="18"/>
          <w:lang w:val="fi-FI"/>
        </w:rPr>
      </w:pPr>
      <w:r w:rsidRPr="00D15715">
        <w:rPr>
          <w:sz w:val="18"/>
          <w:szCs w:val="18"/>
          <w:lang w:val="fi-FI"/>
        </w:rPr>
        <w:t xml:space="preserve">   Huom.</w:t>
      </w:r>
      <w:r w:rsidRPr="00D15715">
        <w:rPr>
          <w:b/>
          <w:bCs/>
          <w:sz w:val="18"/>
          <w:szCs w:val="18"/>
          <w:lang w:val="fi-FI"/>
        </w:rPr>
        <w:tab/>
      </w:r>
      <w:r w:rsidRPr="00D15715">
        <w:rPr>
          <w:sz w:val="18"/>
          <w:szCs w:val="18"/>
          <w:lang w:val="fi-FI"/>
        </w:rPr>
        <w:t>F = Sarjassa ammutaan finaali.</w:t>
      </w:r>
      <w:r w:rsidRPr="00D15715">
        <w:rPr>
          <w:sz w:val="18"/>
          <w:szCs w:val="18"/>
          <w:lang w:val="fi-FI"/>
        </w:rPr>
        <w:br/>
      </w:r>
      <w:r w:rsidRPr="00D15715">
        <w:rPr>
          <w:sz w:val="18"/>
          <w:szCs w:val="18"/>
          <w:lang w:val="fi-FI"/>
        </w:rPr>
        <w:tab/>
      </w:r>
      <w:r w:rsidRPr="00D15715">
        <w:rPr>
          <w:color w:val="FF0F4C"/>
          <w:sz w:val="18"/>
          <w:szCs w:val="18"/>
          <w:lang w:val="fi-FI"/>
        </w:rPr>
        <w:t>(F) = Laji ei ole olympialaji mutta siin</w:t>
      </w:r>
      <w:r w:rsidRPr="00D15715">
        <w:rPr>
          <w:color w:val="FF0F4C"/>
          <w:sz w:val="18"/>
          <w:szCs w:val="18"/>
          <w:lang w:val="fi-FI"/>
        </w:rPr>
        <w:t>ä</w:t>
      </w:r>
      <w:r w:rsidRPr="00D15715">
        <w:rPr>
          <w:color w:val="FF0F4C"/>
          <w:sz w:val="18"/>
          <w:szCs w:val="18"/>
          <w:lang w:val="fi-FI"/>
        </w:rPr>
        <w:t xml:space="preserve"> ammutaan finaali</w:t>
      </w:r>
    </w:p>
    <w:p w:rsidR="004E2CD0" w:rsidRDefault="004E2CD0">
      <w:pPr>
        <w:rPr>
          <w:lang w:val="fi-FI"/>
        </w:rPr>
      </w:pPr>
    </w:p>
    <w:p w:rsidR="00D15715" w:rsidRDefault="002625D5">
      <w:pPr>
        <w:rPr>
          <w:lang w:val="fi-FI"/>
        </w:rPr>
      </w:pPr>
      <w:r>
        <w:rPr>
          <w:lang w:val="fi-FI"/>
        </w:rPr>
        <w:t>Taulukon 1C Tukiammunnan sarjajako, taulukon j</w:t>
      </w:r>
      <w:r>
        <w:rPr>
          <w:lang w:val="fi-FI"/>
        </w:rPr>
        <w:t>ä</w:t>
      </w:r>
      <w:r>
        <w:rPr>
          <w:lang w:val="fi-FI"/>
        </w:rPr>
        <w:t>lkeinen teksti:</w:t>
      </w:r>
    </w:p>
    <w:p w:rsidR="002625D5" w:rsidRPr="002625D5" w:rsidRDefault="002625D5" w:rsidP="004D649B">
      <w:pPr>
        <w:pStyle w:val="Leipteksti"/>
        <w:spacing w:before="170"/>
        <w:ind w:left="993"/>
        <w:rPr>
          <w:rFonts w:ascii="Arial" w:hAnsi="Arial" w:cs="Arial"/>
          <w:sz w:val="18"/>
          <w:szCs w:val="17"/>
          <w:lang w:val="fi-FI"/>
        </w:rPr>
      </w:pPr>
      <w:r w:rsidRPr="002625D5">
        <w:rPr>
          <w:rFonts w:ascii="Arial" w:hAnsi="Arial" w:cs="Arial"/>
          <w:sz w:val="18"/>
          <w:szCs w:val="17"/>
          <w:lang w:val="fi-FI"/>
        </w:rPr>
        <w:t>*Jokaisessa lajissa (pl. 25 m pistooli) on 15 min valmistautumis- ja koelaukausaika.</w:t>
      </w:r>
    </w:p>
    <w:p w:rsidR="002625D5" w:rsidRPr="002625D5" w:rsidRDefault="002625D5" w:rsidP="004D649B">
      <w:pPr>
        <w:pStyle w:val="Leipteksti"/>
        <w:spacing w:before="57"/>
        <w:ind w:left="993"/>
        <w:rPr>
          <w:rFonts w:ascii="Arial" w:hAnsi="Arial" w:cs="Arial"/>
          <w:sz w:val="18"/>
          <w:szCs w:val="17"/>
          <w:lang w:val="fi-FI"/>
        </w:rPr>
      </w:pPr>
      <w:r w:rsidRPr="002625D5">
        <w:rPr>
          <w:rFonts w:ascii="Arial" w:hAnsi="Arial" w:cs="Arial"/>
          <w:sz w:val="18"/>
          <w:szCs w:val="17"/>
          <w:lang w:val="fi-FI"/>
        </w:rPr>
        <w:t>Tytöt ja pojat ampuvat ikäluokittain samassa sarjassa.</w:t>
      </w:r>
    </w:p>
    <w:p w:rsidR="002625D5" w:rsidRPr="002625D5" w:rsidRDefault="002625D5" w:rsidP="004D649B">
      <w:pPr>
        <w:pStyle w:val="Leipteksti"/>
        <w:spacing w:before="57"/>
        <w:ind w:left="993"/>
        <w:rPr>
          <w:rFonts w:ascii="Arial" w:hAnsi="Arial" w:cs="Arial"/>
          <w:sz w:val="18"/>
          <w:szCs w:val="17"/>
          <w:lang w:val="fi-FI"/>
        </w:rPr>
      </w:pPr>
      <w:r w:rsidRPr="002625D5">
        <w:rPr>
          <w:rFonts w:ascii="Arial" w:hAnsi="Arial" w:cs="Arial"/>
          <w:sz w:val="18"/>
          <w:szCs w:val="17"/>
          <w:lang w:val="fi-FI"/>
        </w:rPr>
        <w:t>Kilpailukausi käsittää aikavälin 1.1.-31.12. Ampuja saa ko. kilpailukauden aikana täyttää enintään sarjan mukaisen maksimi-iän.</w:t>
      </w:r>
    </w:p>
    <w:p w:rsidR="002625D5" w:rsidRPr="004D649B" w:rsidRDefault="002625D5" w:rsidP="004D649B">
      <w:pPr>
        <w:pStyle w:val="Leipteksti"/>
        <w:spacing w:before="57"/>
        <w:ind w:left="993"/>
        <w:rPr>
          <w:rFonts w:ascii="Arial" w:hAnsi="Arial" w:cs="Arial"/>
          <w:color w:val="FF0F4C"/>
          <w:sz w:val="18"/>
          <w:szCs w:val="17"/>
          <w:lang w:val="fi-FI"/>
        </w:rPr>
      </w:pPr>
      <w:r w:rsidRPr="002625D5">
        <w:rPr>
          <w:rFonts w:ascii="Arial" w:hAnsi="Arial" w:cs="Arial"/>
          <w:color w:val="FF0F4C"/>
          <w:sz w:val="18"/>
          <w:szCs w:val="17"/>
          <w:lang w:val="fi-FI"/>
        </w:rPr>
        <w:t xml:space="preserve">Kultahippukilpailujen ja Kultahippufinaalien henkilökohtaisissa sarjoissa ampuja voi osallistua sekä kivääri- että pistoolikilpailuun. Lisäksi ilmakiväärin sarjoissa 12 ja 14 HT/VT ampujalla on mahdollisuus osallistua kumpaankin lajiin, mikäli se on merkitty kilpailun ohjelmaan ja on myös ko. kilpailunjärjestäjän laatiman aikataulun mukaan mahdollista. Mikäli ampuja osallistuu kahteen ilmakiväärilajiin, hän ei voi osallistua ilmapistoolikilpailuun. </w:t>
      </w:r>
      <w:r w:rsidRPr="004D649B">
        <w:rPr>
          <w:rFonts w:ascii="Arial" w:hAnsi="Arial" w:cs="Arial"/>
          <w:color w:val="FF0F4C"/>
          <w:sz w:val="18"/>
          <w:szCs w:val="17"/>
          <w:lang w:val="fi-FI"/>
        </w:rPr>
        <w:t>Sarja 11-14 A on tarkoitettu 11-14 vuotiaille ensimmäistä kauttaan kilpaileville.</w:t>
      </w:r>
    </w:p>
    <w:p w:rsidR="002625D5" w:rsidRDefault="002625D5" w:rsidP="004D649B">
      <w:pPr>
        <w:ind w:left="993"/>
        <w:rPr>
          <w:rFonts w:ascii="Arial" w:hAnsi="Arial" w:cs="Arial"/>
          <w:sz w:val="18"/>
          <w:szCs w:val="17"/>
          <w:lang w:val="fi-FI"/>
        </w:rPr>
      </w:pPr>
      <w:r w:rsidRPr="002625D5">
        <w:rPr>
          <w:rFonts w:ascii="Arial" w:hAnsi="Arial" w:cs="Arial"/>
          <w:sz w:val="18"/>
          <w:szCs w:val="17"/>
          <w:lang w:val="fi-FI"/>
        </w:rPr>
        <w:t>Kts. tarkemmin tukiammunnan omasta sääntökirjasta.</w:t>
      </w:r>
    </w:p>
    <w:p w:rsidR="002625D5" w:rsidRDefault="002625D5" w:rsidP="002625D5">
      <w:pPr>
        <w:pStyle w:val="Vliotsikko2"/>
        <w:tabs>
          <w:tab w:val="left" w:pos="1429"/>
        </w:tabs>
        <w:rPr>
          <w:u w:val="thick"/>
        </w:rPr>
      </w:pPr>
      <w:r>
        <w:t>T</w:t>
      </w:r>
      <w:r>
        <w:t>aulukko 1D:</w:t>
      </w:r>
      <w:r>
        <w:tab/>
        <w:t>Liikuntavammaisten kivääri- ja</w:t>
      </w:r>
      <w:r>
        <w:br/>
      </w:r>
      <w:r>
        <w:tab/>
        <w:t>pistoolilajit</w:t>
      </w:r>
    </w:p>
    <w:tbl>
      <w:tblPr>
        <w:tblW w:w="0" w:type="auto"/>
        <w:tblInd w:w="-5" w:type="dxa"/>
        <w:tblLayout w:type="fixed"/>
        <w:tblCellMar>
          <w:left w:w="0" w:type="dxa"/>
          <w:right w:w="0" w:type="dxa"/>
        </w:tblCellMar>
        <w:tblLook w:val="0000" w:firstRow="0" w:lastRow="0" w:firstColumn="0" w:lastColumn="0" w:noHBand="0" w:noVBand="0"/>
      </w:tblPr>
      <w:tblGrid>
        <w:gridCol w:w="1945"/>
        <w:gridCol w:w="539"/>
        <w:gridCol w:w="2478"/>
        <w:gridCol w:w="1134"/>
      </w:tblGrid>
      <w:tr w:rsidR="002625D5" w:rsidTr="004D649B">
        <w:tblPrEx>
          <w:tblCellMar>
            <w:top w:w="0" w:type="dxa"/>
            <w:left w:w="0" w:type="dxa"/>
            <w:bottom w:w="0" w:type="dxa"/>
            <w:right w:w="0" w:type="dxa"/>
          </w:tblCellMar>
        </w:tblPrEx>
        <w:trPr>
          <w:trHeight w:val="283"/>
        </w:trPr>
        <w:tc>
          <w:tcPr>
            <w:tcW w:w="1945"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pPr>
              <w:pStyle w:val="Leipteksti"/>
            </w:pPr>
            <w:proofErr w:type="spellStart"/>
            <w:r>
              <w:rPr>
                <w:rFonts w:ascii="Calibri" w:hAnsi="Calibri" w:cs="Calibri"/>
                <w:sz w:val="16"/>
                <w:szCs w:val="16"/>
              </w:rPr>
              <w:t>Laji</w:t>
            </w:r>
            <w:proofErr w:type="spellEnd"/>
          </w:p>
        </w:tc>
        <w:tc>
          <w:tcPr>
            <w:tcW w:w="539" w:type="dxa"/>
            <w:tcBorders>
              <w:top w:val="single" w:sz="4"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pPr>
              <w:pStyle w:val="Leipteksti"/>
              <w:jc w:val="center"/>
            </w:pPr>
            <w:proofErr w:type="spellStart"/>
            <w:r>
              <w:rPr>
                <w:rFonts w:ascii="Calibri" w:hAnsi="Calibri" w:cs="Calibri"/>
                <w:sz w:val="16"/>
                <w:szCs w:val="16"/>
              </w:rPr>
              <w:t>lka</w:t>
            </w:r>
            <w:proofErr w:type="spellEnd"/>
          </w:p>
        </w:tc>
        <w:tc>
          <w:tcPr>
            <w:tcW w:w="2478" w:type="dxa"/>
            <w:tcBorders>
              <w:top w:val="single" w:sz="4"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pPr>
              <w:pStyle w:val="Leipteksti"/>
            </w:pPr>
            <w:proofErr w:type="spellStart"/>
            <w:r>
              <w:rPr>
                <w:rFonts w:ascii="Calibri" w:hAnsi="Calibri" w:cs="Calibri"/>
                <w:sz w:val="16"/>
                <w:szCs w:val="16"/>
              </w:rPr>
              <w:t>Sarjat</w:t>
            </w:r>
            <w:proofErr w:type="spellEnd"/>
          </w:p>
        </w:tc>
        <w:tc>
          <w:tcPr>
            <w:tcW w:w="1134"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pPr>
              <w:pStyle w:val="Leipteksti"/>
              <w:jc w:val="center"/>
            </w:pPr>
            <w:r>
              <w:rPr>
                <w:rFonts w:ascii="Calibri" w:hAnsi="Calibri" w:cs="Calibri"/>
                <w:sz w:val="16"/>
                <w:szCs w:val="16"/>
              </w:rPr>
              <w:t>ls.</w:t>
            </w:r>
          </w:p>
        </w:tc>
      </w:tr>
      <w:tr w:rsidR="002625D5" w:rsidTr="004D649B">
        <w:tblPrEx>
          <w:tblCellMar>
            <w:top w:w="0" w:type="dxa"/>
            <w:left w:w="0" w:type="dxa"/>
            <w:bottom w:w="0" w:type="dxa"/>
            <w:right w:w="0" w:type="dxa"/>
          </w:tblCellMar>
        </w:tblPrEx>
        <w:trPr>
          <w:trHeight w:val="283"/>
        </w:trPr>
        <w:tc>
          <w:tcPr>
            <w:tcW w:w="6096" w:type="dxa"/>
            <w:gridSpan w:val="4"/>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pPr>
              <w:pStyle w:val="Leipteksti"/>
            </w:pPr>
            <w:proofErr w:type="spellStart"/>
            <w:r>
              <w:rPr>
                <w:rFonts w:ascii="Calibri" w:hAnsi="Calibri" w:cs="Calibri"/>
                <w:b/>
                <w:bCs/>
                <w:sz w:val="16"/>
                <w:szCs w:val="16"/>
              </w:rPr>
              <w:t>Kivääri</w:t>
            </w:r>
            <w:proofErr w:type="spellEnd"/>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R1, 10 m </w:t>
            </w:r>
            <w:proofErr w:type="spellStart"/>
            <w:r>
              <w:rPr>
                <w:rFonts w:ascii="Calibri" w:hAnsi="Calibri" w:cs="Calibri"/>
                <w:sz w:val="16"/>
                <w:szCs w:val="16"/>
              </w:rPr>
              <w:t>ilmakiv</w:t>
            </w:r>
            <w:proofErr w:type="spellEnd"/>
            <w:r>
              <w:rPr>
                <w:rFonts w:ascii="Calibri" w:hAnsi="Calibri" w:cs="Calibri"/>
                <w:sz w:val="16"/>
                <w:szCs w:val="16"/>
              </w:rPr>
              <w:t xml:space="preserve">. </w:t>
            </w:r>
            <w:proofErr w:type="spellStart"/>
            <w:r>
              <w:rPr>
                <w:rFonts w:ascii="Calibri" w:hAnsi="Calibri" w:cs="Calibri"/>
                <w:sz w:val="16"/>
                <w:szCs w:val="16"/>
              </w:rPr>
              <w:t>pysty</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M, M20</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60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R2, 10 m </w:t>
            </w:r>
            <w:proofErr w:type="spellStart"/>
            <w:r>
              <w:rPr>
                <w:rFonts w:ascii="Calibri" w:hAnsi="Calibri" w:cs="Calibri"/>
                <w:sz w:val="16"/>
                <w:szCs w:val="16"/>
              </w:rPr>
              <w:t>ilmakiv</w:t>
            </w:r>
            <w:proofErr w:type="spellEnd"/>
            <w:r>
              <w:rPr>
                <w:rFonts w:ascii="Calibri" w:hAnsi="Calibri" w:cs="Calibri"/>
                <w:sz w:val="16"/>
                <w:szCs w:val="16"/>
              </w:rPr>
              <w:t xml:space="preserve">. </w:t>
            </w:r>
            <w:proofErr w:type="spellStart"/>
            <w:r>
              <w:rPr>
                <w:rFonts w:ascii="Calibri" w:hAnsi="Calibri" w:cs="Calibri"/>
                <w:sz w:val="16"/>
                <w:szCs w:val="16"/>
              </w:rPr>
              <w:t>pysty</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color w:val="FF0F4C"/>
                <w:sz w:val="16"/>
                <w:szCs w:val="16"/>
              </w:rPr>
              <w:t>N, N20</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color w:val="FF0F4C"/>
                <w:sz w:val="16"/>
                <w:szCs w:val="16"/>
              </w:rPr>
              <w:t>60</w:t>
            </w:r>
          </w:p>
        </w:tc>
      </w:tr>
      <w:tr w:rsidR="002625D5" w:rsidTr="00B41971">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vAlign w:val="center"/>
          </w:tcPr>
          <w:p w:rsidR="002625D5" w:rsidRDefault="002625D5" w:rsidP="00B41971">
            <w:pPr>
              <w:pStyle w:val="Leipteksti"/>
              <w:spacing w:after="0"/>
            </w:pPr>
            <w:r>
              <w:rPr>
                <w:rFonts w:ascii="Calibri" w:hAnsi="Calibri" w:cs="Calibri"/>
                <w:sz w:val="16"/>
                <w:szCs w:val="16"/>
              </w:rPr>
              <w:t xml:space="preserve">R2, 10 m </w:t>
            </w:r>
            <w:proofErr w:type="spellStart"/>
            <w:r>
              <w:rPr>
                <w:rFonts w:ascii="Calibri" w:hAnsi="Calibri" w:cs="Calibri"/>
                <w:sz w:val="16"/>
                <w:szCs w:val="16"/>
              </w:rPr>
              <w:t>ilmakiv</w:t>
            </w:r>
            <w:proofErr w:type="spellEnd"/>
            <w:r>
              <w:rPr>
                <w:rFonts w:ascii="Calibri" w:hAnsi="Calibri" w:cs="Calibri"/>
                <w:sz w:val="16"/>
                <w:szCs w:val="16"/>
              </w:rPr>
              <w:t xml:space="preserve">. </w:t>
            </w:r>
            <w:proofErr w:type="spellStart"/>
            <w:r>
              <w:rPr>
                <w:rFonts w:ascii="Calibri" w:hAnsi="Calibri" w:cs="Calibri"/>
                <w:sz w:val="16"/>
                <w:szCs w:val="16"/>
              </w:rPr>
              <w:t>pysty</w:t>
            </w:r>
            <w:proofErr w:type="spellEnd"/>
          </w:p>
        </w:tc>
        <w:tc>
          <w:tcPr>
            <w:tcW w:w="539" w:type="dxa"/>
            <w:tcBorders>
              <w:top w:val="single" w:sz="8" w:space="0" w:color="000000"/>
              <w:left w:val="single" w:sz="8" w:space="0" w:color="000000"/>
              <w:bottom w:val="single" w:sz="8" w:space="0" w:color="000000"/>
              <w:right w:val="single" w:sz="8" w:space="0" w:color="000000"/>
            </w:tcBorders>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noWrap/>
            <w:vAlign w:val="center"/>
          </w:tcPr>
          <w:p w:rsidR="004D649B" w:rsidRPr="004D649B" w:rsidRDefault="00B41971" w:rsidP="00B41971">
            <w:pPr>
              <w:pStyle w:val="Vliotsikko1"/>
              <w:spacing w:before="0"/>
              <w:rPr>
                <w:rFonts w:ascii="Calibri" w:hAnsi="Calibri" w:cs="Calibri"/>
                <w:b w:val="0"/>
                <w:bCs w:val="0"/>
                <w:color w:val="000000"/>
                <w:sz w:val="16"/>
                <w:szCs w:val="16"/>
              </w:rPr>
            </w:pPr>
            <w:r>
              <w:rPr>
                <w:rFonts w:ascii="Calibri" w:hAnsi="Calibri" w:cs="Calibri"/>
                <w:b w:val="0"/>
                <w:bCs w:val="0"/>
                <w:color w:val="000000"/>
                <w:sz w:val="16"/>
                <w:szCs w:val="16"/>
              </w:rPr>
              <w:t xml:space="preserve">  </w:t>
            </w:r>
            <w:r>
              <w:rPr>
                <w:rFonts w:ascii="Calibri" w:hAnsi="Calibri" w:cs="Calibri"/>
                <w:b w:val="0"/>
                <w:bCs w:val="0"/>
                <w:color w:val="000000"/>
                <w:sz w:val="16"/>
                <w:szCs w:val="16"/>
              </w:rPr>
              <w:t>N50, M50, Y60, Y70, Y75</w:t>
            </w:r>
          </w:p>
        </w:tc>
        <w:tc>
          <w:tcPr>
            <w:tcW w:w="1134" w:type="dxa"/>
            <w:tcBorders>
              <w:top w:val="single" w:sz="8" w:space="0" w:color="000000"/>
              <w:left w:val="single" w:sz="8" w:space="0" w:color="000000"/>
              <w:bottom w:val="single" w:sz="8" w:space="0" w:color="000000"/>
              <w:right w:val="single" w:sz="4" w:space="0" w:color="000000"/>
            </w:tcBorders>
            <w:vAlign w:val="center"/>
          </w:tcPr>
          <w:p w:rsidR="002625D5" w:rsidRDefault="002625D5" w:rsidP="00B41971">
            <w:pPr>
              <w:pStyle w:val="Leipteksti"/>
              <w:spacing w:after="0"/>
              <w:jc w:val="center"/>
            </w:pPr>
            <w:r>
              <w:rPr>
                <w:rFonts w:ascii="Calibri" w:hAnsi="Calibri" w:cs="Calibri"/>
                <w:sz w:val="16"/>
                <w:szCs w:val="16"/>
              </w:rPr>
              <w:t>40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R3, 10 m </w:t>
            </w:r>
            <w:proofErr w:type="spellStart"/>
            <w:r>
              <w:rPr>
                <w:rFonts w:ascii="Calibri" w:hAnsi="Calibri" w:cs="Calibri"/>
                <w:sz w:val="16"/>
                <w:szCs w:val="16"/>
              </w:rPr>
              <w:t>ilmakiv</w:t>
            </w:r>
            <w:proofErr w:type="spellEnd"/>
            <w:r>
              <w:rPr>
                <w:rFonts w:ascii="Calibri" w:hAnsi="Calibri" w:cs="Calibri"/>
                <w:sz w:val="16"/>
                <w:szCs w:val="16"/>
              </w:rPr>
              <w:t xml:space="preserve">. </w:t>
            </w:r>
            <w:proofErr w:type="spellStart"/>
            <w:r>
              <w:rPr>
                <w:rFonts w:ascii="Calibri" w:hAnsi="Calibri" w:cs="Calibri"/>
                <w:sz w:val="16"/>
                <w:szCs w:val="16"/>
              </w:rPr>
              <w:t>makuu</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 Y20, Y50, Y60, Y70, Y75</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60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R3, 10 m </w:t>
            </w:r>
            <w:proofErr w:type="spellStart"/>
            <w:r>
              <w:rPr>
                <w:rFonts w:ascii="Calibri" w:hAnsi="Calibri" w:cs="Calibri"/>
                <w:sz w:val="16"/>
                <w:szCs w:val="16"/>
              </w:rPr>
              <w:t>ilmakiv</w:t>
            </w:r>
            <w:proofErr w:type="spellEnd"/>
            <w:r>
              <w:rPr>
                <w:rFonts w:ascii="Calibri" w:hAnsi="Calibri" w:cs="Calibri"/>
                <w:sz w:val="16"/>
                <w:szCs w:val="16"/>
              </w:rPr>
              <w:t xml:space="preserve">. </w:t>
            </w:r>
            <w:proofErr w:type="spellStart"/>
            <w:r>
              <w:rPr>
                <w:rFonts w:ascii="Calibri" w:hAnsi="Calibri" w:cs="Calibri"/>
                <w:sz w:val="16"/>
                <w:szCs w:val="16"/>
              </w:rPr>
              <w:t>makuu</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pacing w:val="-10"/>
                <w:sz w:val="16"/>
                <w:szCs w:val="16"/>
              </w:rPr>
              <w:t>SH1/2</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Y16</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30*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R4, 10 m </w:t>
            </w:r>
            <w:proofErr w:type="spellStart"/>
            <w:r>
              <w:rPr>
                <w:rFonts w:ascii="Calibri" w:hAnsi="Calibri" w:cs="Calibri"/>
                <w:sz w:val="16"/>
                <w:szCs w:val="16"/>
              </w:rPr>
              <w:t>ilmakiv</w:t>
            </w:r>
            <w:proofErr w:type="spellEnd"/>
            <w:r>
              <w:rPr>
                <w:rFonts w:ascii="Calibri" w:hAnsi="Calibri" w:cs="Calibri"/>
                <w:sz w:val="16"/>
                <w:szCs w:val="16"/>
              </w:rPr>
              <w:t xml:space="preserve">. </w:t>
            </w:r>
            <w:proofErr w:type="spellStart"/>
            <w:r>
              <w:rPr>
                <w:rFonts w:ascii="Calibri" w:hAnsi="Calibri" w:cs="Calibri"/>
                <w:sz w:val="16"/>
                <w:szCs w:val="16"/>
              </w:rPr>
              <w:t>pysty</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SH2</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 Y20</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60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R4, 10 m </w:t>
            </w:r>
            <w:proofErr w:type="spellStart"/>
            <w:r>
              <w:rPr>
                <w:rFonts w:ascii="Calibri" w:hAnsi="Calibri" w:cs="Calibri"/>
                <w:sz w:val="16"/>
                <w:szCs w:val="16"/>
              </w:rPr>
              <w:t>ilmakiv</w:t>
            </w:r>
            <w:proofErr w:type="spellEnd"/>
            <w:r>
              <w:rPr>
                <w:rFonts w:ascii="Calibri" w:hAnsi="Calibri" w:cs="Calibri"/>
                <w:sz w:val="16"/>
                <w:szCs w:val="16"/>
              </w:rPr>
              <w:t xml:space="preserve">. </w:t>
            </w:r>
            <w:proofErr w:type="spellStart"/>
            <w:r>
              <w:rPr>
                <w:rFonts w:ascii="Calibri" w:hAnsi="Calibri" w:cs="Calibri"/>
                <w:sz w:val="16"/>
                <w:szCs w:val="16"/>
              </w:rPr>
              <w:t>pysty</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SH2</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Y50, Y60, Y70, Y75</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40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R5, 10 m </w:t>
            </w:r>
            <w:proofErr w:type="spellStart"/>
            <w:r>
              <w:rPr>
                <w:rFonts w:ascii="Calibri" w:hAnsi="Calibri" w:cs="Calibri"/>
                <w:sz w:val="16"/>
                <w:szCs w:val="16"/>
              </w:rPr>
              <w:t>ilmakiv</w:t>
            </w:r>
            <w:proofErr w:type="spellEnd"/>
            <w:r>
              <w:rPr>
                <w:rFonts w:ascii="Calibri" w:hAnsi="Calibri" w:cs="Calibri"/>
                <w:sz w:val="16"/>
                <w:szCs w:val="16"/>
              </w:rPr>
              <w:t xml:space="preserve">. </w:t>
            </w:r>
            <w:proofErr w:type="spellStart"/>
            <w:r>
              <w:rPr>
                <w:rFonts w:ascii="Calibri" w:hAnsi="Calibri" w:cs="Calibri"/>
                <w:sz w:val="16"/>
                <w:szCs w:val="16"/>
              </w:rPr>
              <w:t>makuu</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SH2</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 Y20</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60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R5, 10 m </w:t>
            </w:r>
            <w:proofErr w:type="spellStart"/>
            <w:r>
              <w:rPr>
                <w:rFonts w:ascii="Calibri" w:hAnsi="Calibri" w:cs="Calibri"/>
                <w:sz w:val="16"/>
                <w:szCs w:val="16"/>
              </w:rPr>
              <w:t>ilmakiv</w:t>
            </w:r>
            <w:proofErr w:type="spellEnd"/>
            <w:r>
              <w:rPr>
                <w:rFonts w:ascii="Calibri" w:hAnsi="Calibri" w:cs="Calibri"/>
                <w:sz w:val="16"/>
                <w:szCs w:val="16"/>
              </w:rPr>
              <w:t xml:space="preserve">. </w:t>
            </w:r>
            <w:proofErr w:type="spellStart"/>
            <w:r>
              <w:rPr>
                <w:rFonts w:ascii="Calibri" w:hAnsi="Calibri" w:cs="Calibri"/>
                <w:sz w:val="16"/>
                <w:szCs w:val="16"/>
              </w:rPr>
              <w:t>makuu</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SH2</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Y50, Y60, Y70, Y75</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40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lastRenderedPageBreak/>
              <w:t xml:space="preserve">R6, 50 m </w:t>
            </w:r>
            <w:proofErr w:type="spellStart"/>
            <w:r>
              <w:rPr>
                <w:rFonts w:ascii="Calibri" w:hAnsi="Calibri" w:cs="Calibri"/>
                <w:sz w:val="16"/>
                <w:szCs w:val="16"/>
              </w:rPr>
              <w:t>kivääri</w:t>
            </w:r>
            <w:proofErr w:type="spellEnd"/>
            <w:r>
              <w:rPr>
                <w:rFonts w:ascii="Calibri" w:hAnsi="Calibri" w:cs="Calibri"/>
                <w:sz w:val="16"/>
                <w:szCs w:val="16"/>
              </w:rPr>
              <w:t xml:space="preserve"> </w:t>
            </w:r>
            <w:proofErr w:type="spellStart"/>
            <w:r>
              <w:rPr>
                <w:rFonts w:ascii="Calibri" w:hAnsi="Calibri" w:cs="Calibri"/>
                <w:sz w:val="16"/>
                <w:szCs w:val="16"/>
              </w:rPr>
              <w:t>makuu</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 Y20, Y50, Y60, Y70, Y75</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60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R6, 50 m </w:t>
            </w:r>
            <w:proofErr w:type="spellStart"/>
            <w:r>
              <w:rPr>
                <w:rFonts w:ascii="Calibri" w:hAnsi="Calibri" w:cs="Calibri"/>
                <w:sz w:val="16"/>
                <w:szCs w:val="16"/>
              </w:rPr>
              <w:t>kivääri</w:t>
            </w:r>
            <w:proofErr w:type="spellEnd"/>
            <w:r>
              <w:rPr>
                <w:rFonts w:ascii="Calibri" w:hAnsi="Calibri" w:cs="Calibri"/>
                <w:sz w:val="16"/>
                <w:szCs w:val="16"/>
              </w:rPr>
              <w:t xml:space="preserve"> </w:t>
            </w:r>
            <w:proofErr w:type="spellStart"/>
            <w:r>
              <w:rPr>
                <w:rFonts w:ascii="Calibri" w:hAnsi="Calibri" w:cs="Calibri"/>
                <w:sz w:val="16"/>
                <w:szCs w:val="16"/>
              </w:rPr>
              <w:t>makuu</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pacing w:val="-10"/>
                <w:sz w:val="16"/>
                <w:szCs w:val="16"/>
              </w:rPr>
              <w:t>SH1/2</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Y16</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30*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R7, 50 m </w:t>
            </w:r>
            <w:proofErr w:type="spellStart"/>
            <w:r>
              <w:rPr>
                <w:rFonts w:ascii="Calibri" w:hAnsi="Calibri" w:cs="Calibri"/>
                <w:sz w:val="16"/>
                <w:szCs w:val="16"/>
              </w:rPr>
              <w:t>kivääri</w:t>
            </w:r>
            <w:proofErr w:type="spellEnd"/>
            <w:r>
              <w:rPr>
                <w:rFonts w:ascii="Calibri" w:hAnsi="Calibri" w:cs="Calibri"/>
                <w:sz w:val="16"/>
                <w:szCs w:val="16"/>
              </w:rPr>
              <w:t xml:space="preserve"> </w:t>
            </w:r>
            <w:proofErr w:type="spellStart"/>
            <w:r>
              <w:rPr>
                <w:rFonts w:ascii="Calibri" w:hAnsi="Calibri" w:cs="Calibri"/>
                <w:sz w:val="16"/>
                <w:szCs w:val="16"/>
              </w:rPr>
              <w:t>asentokilp</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M, M20</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3x40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R8, 50 m </w:t>
            </w:r>
            <w:proofErr w:type="spellStart"/>
            <w:r>
              <w:rPr>
                <w:rFonts w:ascii="Calibri" w:hAnsi="Calibri" w:cs="Calibri"/>
                <w:sz w:val="16"/>
                <w:szCs w:val="16"/>
              </w:rPr>
              <w:t>kivääri</w:t>
            </w:r>
            <w:proofErr w:type="spellEnd"/>
            <w:r>
              <w:rPr>
                <w:rFonts w:ascii="Calibri" w:hAnsi="Calibri" w:cs="Calibri"/>
                <w:sz w:val="16"/>
                <w:szCs w:val="16"/>
              </w:rPr>
              <w:t xml:space="preserve"> </w:t>
            </w:r>
            <w:proofErr w:type="spellStart"/>
            <w:r>
              <w:rPr>
                <w:rFonts w:ascii="Calibri" w:hAnsi="Calibri" w:cs="Calibri"/>
                <w:sz w:val="16"/>
                <w:szCs w:val="16"/>
              </w:rPr>
              <w:t>asentokilp</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color w:val="FF0F4C"/>
                <w:sz w:val="16"/>
                <w:szCs w:val="16"/>
              </w:rPr>
              <w:t>N, N20</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color w:val="FF0F4C"/>
                <w:sz w:val="16"/>
                <w:szCs w:val="16"/>
              </w:rPr>
              <w:t>3x40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R8, 50 m </w:t>
            </w:r>
            <w:proofErr w:type="spellStart"/>
            <w:r>
              <w:rPr>
                <w:rFonts w:ascii="Calibri" w:hAnsi="Calibri" w:cs="Calibri"/>
                <w:sz w:val="16"/>
                <w:szCs w:val="16"/>
              </w:rPr>
              <w:t>kivääri</w:t>
            </w:r>
            <w:proofErr w:type="spellEnd"/>
            <w:r>
              <w:rPr>
                <w:rFonts w:ascii="Calibri" w:hAnsi="Calibri" w:cs="Calibri"/>
                <w:sz w:val="16"/>
                <w:szCs w:val="16"/>
              </w:rPr>
              <w:t xml:space="preserve"> </w:t>
            </w:r>
            <w:proofErr w:type="spellStart"/>
            <w:r>
              <w:rPr>
                <w:rFonts w:ascii="Calibri" w:hAnsi="Calibri" w:cs="Calibri"/>
                <w:sz w:val="16"/>
                <w:szCs w:val="16"/>
              </w:rPr>
              <w:t>asentokilp</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N50, M50, Y60, Y70, Y75</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3x20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R9, 50 m </w:t>
            </w:r>
            <w:proofErr w:type="spellStart"/>
            <w:r>
              <w:rPr>
                <w:rFonts w:ascii="Calibri" w:hAnsi="Calibri" w:cs="Calibri"/>
                <w:sz w:val="16"/>
                <w:szCs w:val="16"/>
              </w:rPr>
              <w:t>kivääri</w:t>
            </w:r>
            <w:proofErr w:type="spellEnd"/>
            <w:r>
              <w:rPr>
                <w:rFonts w:ascii="Calibri" w:hAnsi="Calibri" w:cs="Calibri"/>
                <w:sz w:val="16"/>
                <w:szCs w:val="16"/>
              </w:rPr>
              <w:t xml:space="preserve"> </w:t>
            </w:r>
            <w:proofErr w:type="spellStart"/>
            <w:r>
              <w:rPr>
                <w:rFonts w:ascii="Calibri" w:hAnsi="Calibri" w:cs="Calibri"/>
                <w:sz w:val="16"/>
                <w:szCs w:val="16"/>
              </w:rPr>
              <w:t>makuu</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SH2</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 Y20, Y50, Y60, Y70, Y75</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60</w:t>
            </w:r>
          </w:p>
        </w:tc>
      </w:tr>
      <w:tr w:rsidR="002625D5" w:rsidTr="004D649B">
        <w:tblPrEx>
          <w:tblCellMar>
            <w:top w:w="0" w:type="dxa"/>
            <w:left w:w="0" w:type="dxa"/>
            <w:bottom w:w="0" w:type="dxa"/>
            <w:right w:w="0" w:type="dxa"/>
          </w:tblCellMar>
        </w:tblPrEx>
        <w:trPr>
          <w:trHeight w:val="454"/>
        </w:trPr>
        <w:tc>
          <w:tcPr>
            <w:tcW w:w="6096" w:type="dxa"/>
            <w:gridSpan w:val="4"/>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proofErr w:type="spellStart"/>
            <w:r>
              <w:rPr>
                <w:rFonts w:ascii="Calibri" w:hAnsi="Calibri" w:cs="Calibri"/>
                <w:b/>
                <w:bCs/>
                <w:sz w:val="16"/>
                <w:szCs w:val="16"/>
              </w:rPr>
              <w:t>Pistooli</w:t>
            </w:r>
            <w:proofErr w:type="spellEnd"/>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P1, 10 m </w:t>
            </w:r>
            <w:proofErr w:type="spellStart"/>
            <w:r>
              <w:rPr>
                <w:rFonts w:ascii="Calibri" w:hAnsi="Calibri" w:cs="Calibri"/>
                <w:sz w:val="16"/>
                <w:szCs w:val="16"/>
              </w:rPr>
              <w:t>ilmapistooli</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M, M20</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60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P2, 10 m </w:t>
            </w:r>
            <w:proofErr w:type="spellStart"/>
            <w:r>
              <w:rPr>
                <w:rFonts w:ascii="Calibri" w:hAnsi="Calibri" w:cs="Calibri"/>
                <w:sz w:val="16"/>
                <w:szCs w:val="16"/>
              </w:rPr>
              <w:t>ilmapistooli</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color w:val="FF0F4C"/>
                <w:sz w:val="16"/>
                <w:szCs w:val="16"/>
              </w:rPr>
              <w:t>N, N20</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color w:val="FF0F4C"/>
                <w:sz w:val="16"/>
                <w:szCs w:val="16"/>
              </w:rPr>
              <w:t>60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P2, 10 m </w:t>
            </w:r>
            <w:proofErr w:type="spellStart"/>
            <w:r>
              <w:rPr>
                <w:rFonts w:ascii="Calibri" w:hAnsi="Calibri" w:cs="Calibri"/>
                <w:sz w:val="16"/>
                <w:szCs w:val="16"/>
              </w:rPr>
              <w:t>ilmapistooli</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N50, M50, Y60, Y70, Y75</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40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P3, 25 m (</w:t>
            </w:r>
            <w:proofErr w:type="spellStart"/>
            <w:r>
              <w:rPr>
                <w:rFonts w:ascii="Calibri" w:hAnsi="Calibri" w:cs="Calibri"/>
                <w:sz w:val="16"/>
                <w:szCs w:val="16"/>
              </w:rPr>
              <w:t>urheilu</w:t>
            </w:r>
            <w:proofErr w:type="spellEnd"/>
            <w:r>
              <w:rPr>
                <w:rFonts w:ascii="Calibri" w:hAnsi="Calibri" w:cs="Calibri"/>
                <w:sz w:val="16"/>
                <w:szCs w:val="16"/>
              </w:rPr>
              <w:t>)</w:t>
            </w:r>
            <w:proofErr w:type="spellStart"/>
            <w:r>
              <w:rPr>
                <w:rFonts w:ascii="Calibri" w:hAnsi="Calibri" w:cs="Calibri"/>
                <w:sz w:val="16"/>
                <w:szCs w:val="16"/>
              </w:rPr>
              <w:t>pistooli</w:t>
            </w:r>
            <w:proofErr w:type="spellEnd"/>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 Y20, Y50, Y60, Y70, Y75</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60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P4, 50 m </w:t>
            </w:r>
            <w:proofErr w:type="spellStart"/>
            <w:r>
              <w:rPr>
                <w:rFonts w:ascii="Calibri" w:hAnsi="Calibri" w:cs="Calibri"/>
                <w:sz w:val="16"/>
                <w:szCs w:val="16"/>
              </w:rPr>
              <w:t>pistooli</w:t>
            </w:r>
            <w:proofErr w:type="spellEnd"/>
            <w:r>
              <w:rPr>
                <w:rFonts w:ascii="Calibri" w:hAnsi="Calibri" w:cs="Calibri"/>
                <w:sz w:val="16"/>
                <w:szCs w:val="16"/>
              </w:rPr>
              <w:t xml:space="preserve"> (</w:t>
            </w:r>
            <w:proofErr w:type="spellStart"/>
            <w:r>
              <w:rPr>
                <w:rFonts w:ascii="Calibri" w:hAnsi="Calibri" w:cs="Calibri"/>
                <w:sz w:val="16"/>
                <w:szCs w:val="16"/>
              </w:rPr>
              <w:t>vapaap</w:t>
            </w:r>
            <w:proofErr w:type="spellEnd"/>
            <w:r>
              <w:rPr>
                <w:rFonts w:ascii="Calibri" w:hAnsi="Calibri" w:cs="Calibri"/>
                <w:sz w:val="16"/>
                <w:szCs w:val="16"/>
              </w:rPr>
              <w:t>.)</w:t>
            </w:r>
          </w:p>
        </w:tc>
        <w:tc>
          <w:tcPr>
            <w:tcW w:w="5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 Y20, Y50, Y60, Y70, Y75</w:t>
            </w:r>
          </w:p>
        </w:tc>
        <w:tc>
          <w:tcPr>
            <w:tcW w:w="1134"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60</w:t>
            </w:r>
          </w:p>
        </w:tc>
      </w:tr>
      <w:tr w:rsidR="002625D5" w:rsidTr="004D649B">
        <w:tblPrEx>
          <w:tblCellMar>
            <w:top w:w="0" w:type="dxa"/>
            <w:left w:w="0" w:type="dxa"/>
            <w:bottom w:w="0" w:type="dxa"/>
            <w:right w:w="0" w:type="dxa"/>
          </w:tblCellMar>
        </w:tblPrEx>
        <w:trPr>
          <w:trHeight w:val="454"/>
        </w:trPr>
        <w:tc>
          <w:tcPr>
            <w:tcW w:w="1945"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 xml:space="preserve">P6, 25 m </w:t>
            </w:r>
            <w:proofErr w:type="spellStart"/>
            <w:r>
              <w:rPr>
                <w:rFonts w:ascii="Calibri" w:hAnsi="Calibri" w:cs="Calibri"/>
                <w:sz w:val="16"/>
                <w:szCs w:val="16"/>
              </w:rPr>
              <w:t>vakiopistooli</w:t>
            </w:r>
            <w:proofErr w:type="spellEnd"/>
          </w:p>
        </w:tc>
        <w:tc>
          <w:tcPr>
            <w:tcW w:w="539" w:type="dxa"/>
            <w:tcBorders>
              <w:top w:val="single" w:sz="8"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SH1</w:t>
            </w:r>
          </w:p>
        </w:tc>
        <w:tc>
          <w:tcPr>
            <w:tcW w:w="2478" w:type="dxa"/>
            <w:tcBorders>
              <w:top w:val="single" w:sz="8"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rsidR="002625D5" w:rsidRDefault="002625D5" w:rsidP="00B41971">
            <w:pPr>
              <w:pStyle w:val="Leipteksti"/>
              <w:spacing w:after="0"/>
            </w:pPr>
            <w:r>
              <w:rPr>
                <w:rFonts w:ascii="Calibri" w:hAnsi="Calibri" w:cs="Calibri"/>
                <w:sz w:val="16"/>
                <w:szCs w:val="16"/>
              </w:rPr>
              <w:t>Y, Y20, Y50, Y60, Y70, Y75</w:t>
            </w:r>
          </w:p>
        </w:tc>
        <w:tc>
          <w:tcPr>
            <w:tcW w:w="1134"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rsidP="00B41971">
            <w:pPr>
              <w:pStyle w:val="Leipteksti"/>
              <w:spacing w:after="0"/>
              <w:jc w:val="center"/>
            </w:pPr>
            <w:r>
              <w:rPr>
                <w:rFonts w:ascii="Calibri" w:hAnsi="Calibri" w:cs="Calibri"/>
                <w:sz w:val="16"/>
                <w:szCs w:val="16"/>
              </w:rPr>
              <w:t>60</w:t>
            </w:r>
          </w:p>
        </w:tc>
      </w:tr>
    </w:tbl>
    <w:p w:rsidR="002625D5" w:rsidRPr="004D649B" w:rsidRDefault="002625D5" w:rsidP="002625D5">
      <w:pPr>
        <w:pStyle w:val="Leipteksti"/>
        <w:rPr>
          <w:rFonts w:ascii="Calibri" w:hAnsi="Calibri" w:cs="Calibri"/>
          <w:color w:val="000000" w:themeColor="text1"/>
          <w:sz w:val="16"/>
          <w:szCs w:val="16"/>
          <w:lang w:val="fi-FI"/>
        </w:rPr>
      </w:pPr>
      <w:r w:rsidRPr="002625D5">
        <w:rPr>
          <w:rFonts w:ascii="Calibri" w:hAnsi="Calibri" w:cs="Calibri"/>
          <w:color w:val="000000" w:themeColor="text1"/>
          <w:sz w:val="16"/>
          <w:szCs w:val="16"/>
          <w:lang w:val="fi-FI"/>
        </w:rPr>
        <w:t xml:space="preserve">R1 ja R2 pidetään samana lajina, vastaavasti R7 ja R8 sekä P1 ja P2 pidetään samana lajina. </w:t>
      </w:r>
      <w:r w:rsidRPr="004D649B">
        <w:rPr>
          <w:rFonts w:ascii="Calibri" w:hAnsi="Calibri" w:cs="Calibri"/>
          <w:color w:val="000000" w:themeColor="text1"/>
          <w:sz w:val="16"/>
          <w:szCs w:val="16"/>
          <w:lang w:val="fi-FI"/>
        </w:rPr>
        <w:t>Katso 6.1.5.</w:t>
      </w:r>
    </w:p>
    <w:p w:rsidR="002625D5" w:rsidRPr="002625D5" w:rsidRDefault="002625D5" w:rsidP="002625D5">
      <w:pPr>
        <w:pStyle w:val="Vliotsikko2"/>
        <w:tabs>
          <w:tab w:val="clear" w:pos="1134"/>
          <w:tab w:val="left" w:pos="1429"/>
        </w:tabs>
        <w:spacing w:before="113"/>
        <w:ind w:left="34" w:hanging="34"/>
        <w:rPr>
          <w:color w:val="000000" w:themeColor="text1"/>
        </w:rPr>
      </w:pPr>
      <w:r w:rsidRPr="002625D5">
        <w:rPr>
          <w:rFonts w:ascii="Calibri" w:hAnsi="Calibri" w:cs="Calibri"/>
          <w:color w:val="000000" w:themeColor="text1"/>
          <w:sz w:val="16"/>
          <w:szCs w:val="16"/>
        </w:rPr>
        <w:t>* Luokat SH1 ja SH2 yhdessä, kiinteän tuen käyttö on sallittu.</w:t>
      </w:r>
    </w:p>
    <w:p w:rsidR="002625D5" w:rsidRDefault="002625D5" w:rsidP="002625D5">
      <w:pPr>
        <w:pStyle w:val="Vliotsikko2"/>
        <w:rPr>
          <w:b w:val="0"/>
          <w:bCs w:val="0"/>
        </w:rPr>
      </w:pPr>
      <w:r>
        <w:t>Taulukko 2: Liikkuvan maalin lajit</w:t>
      </w:r>
    </w:p>
    <w:tbl>
      <w:tblPr>
        <w:tblW w:w="0" w:type="auto"/>
        <w:tblInd w:w="-10" w:type="dxa"/>
        <w:tblLayout w:type="fixed"/>
        <w:tblCellMar>
          <w:left w:w="0" w:type="dxa"/>
          <w:right w:w="0" w:type="dxa"/>
        </w:tblCellMar>
        <w:tblLook w:val="0000" w:firstRow="0" w:lastRow="0" w:firstColumn="0" w:lastColumn="0" w:noHBand="0" w:noVBand="0"/>
      </w:tblPr>
      <w:tblGrid>
        <w:gridCol w:w="342"/>
        <w:gridCol w:w="1193"/>
        <w:gridCol w:w="809"/>
        <w:gridCol w:w="809"/>
        <w:gridCol w:w="726"/>
        <w:gridCol w:w="892"/>
      </w:tblGrid>
      <w:tr w:rsidR="002625D5">
        <w:tblPrEx>
          <w:tblCellMar>
            <w:top w:w="0" w:type="dxa"/>
            <w:left w:w="0" w:type="dxa"/>
            <w:bottom w:w="0" w:type="dxa"/>
            <w:right w:w="0" w:type="dxa"/>
          </w:tblCellMar>
        </w:tblPrEx>
        <w:trPr>
          <w:trHeight w:val="60"/>
        </w:trPr>
        <w:tc>
          <w:tcPr>
            <w:tcW w:w="342"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sz w:val="18"/>
                <w:szCs w:val="18"/>
              </w:rPr>
              <w:t xml:space="preserve">  </w:t>
            </w:r>
          </w:p>
        </w:tc>
        <w:tc>
          <w:tcPr>
            <w:tcW w:w="1193"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pPr>
            <w:r>
              <w:rPr>
                <w:sz w:val="18"/>
                <w:szCs w:val="18"/>
              </w:rPr>
              <w:t xml:space="preserve"> </w:t>
            </w:r>
            <w:proofErr w:type="spellStart"/>
            <w:r>
              <w:rPr>
                <w:sz w:val="18"/>
                <w:szCs w:val="18"/>
              </w:rPr>
              <w:t>Lajit</w:t>
            </w:r>
            <w:proofErr w:type="spellEnd"/>
            <w:r>
              <w:rPr>
                <w:sz w:val="18"/>
                <w:szCs w:val="18"/>
              </w:rPr>
              <w:t>/</w:t>
            </w:r>
            <w:proofErr w:type="spellStart"/>
            <w:r>
              <w:rPr>
                <w:sz w:val="18"/>
                <w:szCs w:val="18"/>
              </w:rPr>
              <w:t>Sarjat</w:t>
            </w:r>
            <w:proofErr w:type="spellEnd"/>
          </w:p>
        </w:tc>
        <w:tc>
          <w:tcPr>
            <w:tcW w:w="809"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spacing w:val="-7"/>
                <w:sz w:val="18"/>
                <w:szCs w:val="18"/>
              </w:rPr>
              <w:t xml:space="preserve"> M</w:t>
            </w:r>
          </w:p>
        </w:tc>
        <w:tc>
          <w:tcPr>
            <w:tcW w:w="809"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spacing w:val="-7"/>
                <w:sz w:val="18"/>
                <w:szCs w:val="18"/>
              </w:rPr>
              <w:t>M20 M18 M16</w:t>
            </w:r>
          </w:p>
        </w:tc>
        <w:tc>
          <w:tcPr>
            <w:tcW w:w="726"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sz w:val="18"/>
                <w:szCs w:val="18"/>
              </w:rPr>
              <w:t>Y14</w:t>
            </w:r>
          </w:p>
        </w:tc>
        <w:tc>
          <w:tcPr>
            <w:tcW w:w="892"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spacing w:val="-5"/>
                <w:sz w:val="18"/>
                <w:szCs w:val="18"/>
              </w:rPr>
              <w:t>M50, M60,</w:t>
            </w:r>
            <w:r>
              <w:rPr>
                <w:spacing w:val="-7"/>
                <w:sz w:val="18"/>
                <w:szCs w:val="18"/>
              </w:rPr>
              <w:t xml:space="preserve"> Y70, Y75, Y80</w:t>
            </w:r>
          </w:p>
        </w:tc>
      </w:tr>
      <w:tr w:rsidR="002625D5">
        <w:tblPrEx>
          <w:tblCellMar>
            <w:top w:w="0" w:type="dxa"/>
            <w:left w:w="0" w:type="dxa"/>
            <w:bottom w:w="0" w:type="dxa"/>
            <w:right w:w="0" w:type="dxa"/>
          </w:tblCellMar>
        </w:tblPrEx>
        <w:trPr>
          <w:trHeight w:val="60"/>
        </w:trPr>
        <w:tc>
          <w:tcPr>
            <w:tcW w:w="34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w w:val="80"/>
                <w:sz w:val="18"/>
                <w:szCs w:val="18"/>
              </w:rPr>
              <w:t>1.</w:t>
            </w:r>
          </w:p>
        </w:tc>
        <w:tc>
          <w:tcPr>
            <w:tcW w:w="1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pPr>
            <w:r>
              <w:rPr>
                <w:w w:val="80"/>
                <w:sz w:val="18"/>
                <w:szCs w:val="18"/>
              </w:rPr>
              <w:t xml:space="preserve">50 m </w:t>
            </w:r>
            <w:proofErr w:type="spellStart"/>
            <w:r>
              <w:rPr>
                <w:w w:val="80"/>
                <w:sz w:val="18"/>
                <w:szCs w:val="18"/>
              </w:rPr>
              <w:t>nj</w:t>
            </w:r>
            <w:proofErr w:type="spellEnd"/>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w w:val="80"/>
                <w:sz w:val="18"/>
                <w:szCs w:val="18"/>
              </w:rPr>
              <w:t>30+30</w:t>
            </w:r>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w w:val="80"/>
                <w:sz w:val="18"/>
                <w:szCs w:val="18"/>
              </w:rPr>
              <w:t>30+30</w:t>
            </w:r>
          </w:p>
        </w:tc>
        <w:tc>
          <w:tcPr>
            <w:tcW w:w="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w w:val="80"/>
                <w:sz w:val="18"/>
                <w:szCs w:val="18"/>
              </w:rPr>
              <w:t>20*</w:t>
            </w:r>
          </w:p>
        </w:tc>
        <w:tc>
          <w:tcPr>
            <w:tcW w:w="892"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w w:val="80"/>
                <w:sz w:val="18"/>
                <w:szCs w:val="18"/>
              </w:rPr>
              <w:t xml:space="preserve">20+20 </w:t>
            </w:r>
          </w:p>
        </w:tc>
      </w:tr>
      <w:tr w:rsidR="002625D5">
        <w:tblPrEx>
          <w:tblCellMar>
            <w:top w:w="0" w:type="dxa"/>
            <w:left w:w="0" w:type="dxa"/>
            <w:bottom w:w="0" w:type="dxa"/>
            <w:right w:w="0" w:type="dxa"/>
          </w:tblCellMar>
        </w:tblPrEx>
        <w:trPr>
          <w:trHeight w:val="60"/>
        </w:trPr>
        <w:tc>
          <w:tcPr>
            <w:tcW w:w="34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rPr>
              <w:t>2.</w:t>
            </w:r>
          </w:p>
        </w:tc>
        <w:tc>
          <w:tcPr>
            <w:tcW w:w="1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r>
              <w:rPr>
                <w:w w:val="80"/>
                <w:sz w:val="18"/>
                <w:szCs w:val="18"/>
              </w:rPr>
              <w:t xml:space="preserve">50 m </w:t>
            </w:r>
            <w:proofErr w:type="spellStart"/>
            <w:r>
              <w:rPr>
                <w:w w:val="80"/>
                <w:sz w:val="18"/>
                <w:szCs w:val="18"/>
              </w:rPr>
              <w:t>sj</w:t>
            </w:r>
            <w:proofErr w:type="spellEnd"/>
            <w:r>
              <w:rPr>
                <w:w w:val="80"/>
                <w:sz w:val="18"/>
                <w:szCs w:val="18"/>
              </w:rPr>
              <w:t xml:space="preserve">     </w:t>
            </w:r>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rPr>
              <w:t xml:space="preserve">40 </w:t>
            </w:r>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w:t>
            </w:r>
          </w:p>
        </w:tc>
        <w:tc>
          <w:tcPr>
            <w:tcW w:w="726"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tcPr>
          <w:p w:rsidR="002625D5" w:rsidRDefault="002625D5">
            <w:pPr>
              <w:pStyle w:val="NoParagraphStyle"/>
              <w:spacing w:line="240" w:lineRule="auto"/>
              <w:textAlignment w:val="auto"/>
              <w:rPr>
                <w:rFonts w:ascii="Arial" w:hAnsi="Arial" w:cs="Arial"/>
                <w:color w:val="auto"/>
              </w:rPr>
            </w:pPr>
          </w:p>
        </w:tc>
        <w:tc>
          <w:tcPr>
            <w:tcW w:w="892"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w:t>
            </w:r>
          </w:p>
        </w:tc>
      </w:tr>
      <w:tr w:rsidR="002625D5">
        <w:tblPrEx>
          <w:tblCellMar>
            <w:top w:w="0" w:type="dxa"/>
            <w:left w:w="0" w:type="dxa"/>
            <w:bottom w:w="0" w:type="dxa"/>
            <w:right w:w="0" w:type="dxa"/>
          </w:tblCellMar>
        </w:tblPrEx>
        <w:trPr>
          <w:trHeight w:val="60"/>
        </w:trPr>
        <w:tc>
          <w:tcPr>
            <w:tcW w:w="34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3.</w:t>
            </w:r>
          </w:p>
        </w:tc>
        <w:tc>
          <w:tcPr>
            <w:tcW w:w="1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r>
              <w:rPr>
                <w:spacing w:val="-5"/>
                <w:w w:val="80"/>
                <w:sz w:val="18"/>
                <w:szCs w:val="18"/>
                <w:u w:color="000000"/>
              </w:rPr>
              <w:t xml:space="preserve">100 m </w:t>
            </w:r>
            <w:proofErr w:type="spellStart"/>
            <w:r>
              <w:rPr>
                <w:spacing w:val="-5"/>
                <w:w w:val="80"/>
                <w:sz w:val="18"/>
                <w:szCs w:val="18"/>
                <w:u w:color="000000"/>
              </w:rPr>
              <w:t>hirvi</w:t>
            </w:r>
            <w:proofErr w:type="spellEnd"/>
            <w:r>
              <w:rPr>
                <w:spacing w:val="-5"/>
                <w:w w:val="80"/>
                <w:sz w:val="18"/>
                <w:szCs w:val="18"/>
                <w:u w:color="000000"/>
              </w:rPr>
              <w:t xml:space="preserve"> </w:t>
            </w:r>
            <w:proofErr w:type="spellStart"/>
            <w:r>
              <w:rPr>
                <w:spacing w:val="-5"/>
                <w:w w:val="80"/>
                <w:sz w:val="18"/>
                <w:szCs w:val="18"/>
                <w:u w:color="000000"/>
              </w:rPr>
              <w:t>kertal</w:t>
            </w:r>
            <w:proofErr w:type="spellEnd"/>
            <w:r>
              <w:rPr>
                <w:spacing w:val="-5"/>
                <w:w w:val="80"/>
                <w:sz w:val="18"/>
                <w:szCs w:val="18"/>
                <w:u w:color="000000"/>
              </w:rPr>
              <w:t>.</w:t>
            </w:r>
            <w:r>
              <w:rPr>
                <w:w w:val="80"/>
                <w:sz w:val="18"/>
                <w:szCs w:val="18"/>
                <w:u w:color="000000"/>
              </w:rPr>
              <w:t xml:space="preserve">    </w:t>
            </w:r>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spacing w:val="2"/>
                <w:w w:val="80"/>
                <w:sz w:val="18"/>
                <w:szCs w:val="18"/>
                <w:u w:color="000000"/>
              </w:rPr>
              <w:t>40x1</w:t>
            </w:r>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40x1</w:t>
            </w:r>
          </w:p>
        </w:tc>
        <w:tc>
          <w:tcPr>
            <w:tcW w:w="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20x1</w:t>
            </w:r>
          </w:p>
        </w:tc>
        <w:tc>
          <w:tcPr>
            <w:tcW w:w="892"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 xml:space="preserve">40x1 </w:t>
            </w:r>
          </w:p>
        </w:tc>
      </w:tr>
      <w:tr w:rsidR="002625D5">
        <w:tblPrEx>
          <w:tblCellMar>
            <w:top w:w="0" w:type="dxa"/>
            <w:left w:w="0" w:type="dxa"/>
            <w:bottom w:w="0" w:type="dxa"/>
            <w:right w:w="0" w:type="dxa"/>
          </w:tblCellMar>
        </w:tblPrEx>
        <w:trPr>
          <w:trHeight w:val="60"/>
        </w:trPr>
        <w:tc>
          <w:tcPr>
            <w:tcW w:w="34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w:t>
            </w:r>
          </w:p>
        </w:tc>
        <w:tc>
          <w:tcPr>
            <w:tcW w:w="1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r>
              <w:rPr>
                <w:w w:val="80"/>
                <w:sz w:val="18"/>
                <w:szCs w:val="18"/>
                <w:u w:color="000000"/>
              </w:rPr>
              <w:t xml:space="preserve">100 m </w:t>
            </w:r>
            <w:proofErr w:type="spellStart"/>
            <w:r>
              <w:rPr>
                <w:w w:val="80"/>
                <w:sz w:val="18"/>
                <w:szCs w:val="18"/>
                <w:u w:color="000000"/>
              </w:rPr>
              <w:t>hirvi</w:t>
            </w:r>
            <w:proofErr w:type="spellEnd"/>
            <w:r>
              <w:rPr>
                <w:w w:val="80"/>
                <w:sz w:val="18"/>
                <w:szCs w:val="18"/>
                <w:u w:color="000000"/>
              </w:rPr>
              <w:t xml:space="preserve"> </w:t>
            </w:r>
            <w:proofErr w:type="spellStart"/>
            <w:r>
              <w:rPr>
                <w:w w:val="80"/>
                <w:sz w:val="18"/>
                <w:szCs w:val="18"/>
                <w:u w:color="000000"/>
              </w:rPr>
              <w:t>paril</w:t>
            </w:r>
            <w:proofErr w:type="spellEnd"/>
            <w:r>
              <w:rPr>
                <w:w w:val="80"/>
                <w:sz w:val="18"/>
                <w:szCs w:val="18"/>
                <w:u w:color="000000"/>
              </w:rPr>
              <w:t xml:space="preserve">.    </w:t>
            </w:r>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20x2</w:t>
            </w:r>
          </w:p>
        </w:tc>
        <w:tc>
          <w:tcPr>
            <w:tcW w:w="809"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tcPr>
          <w:p w:rsidR="002625D5" w:rsidRDefault="002625D5">
            <w:pPr>
              <w:pStyle w:val="NoParagraphStyle"/>
              <w:spacing w:line="240" w:lineRule="auto"/>
              <w:textAlignment w:val="auto"/>
              <w:rPr>
                <w:rFonts w:ascii="Arial" w:hAnsi="Arial" w:cs="Arial"/>
                <w:color w:val="auto"/>
              </w:rPr>
            </w:pPr>
          </w:p>
        </w:tc>
        <w:tc>
          <w:tcPr>
            <w:tcW w:w="726"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tcPr>
          <w:p w:rsidR="002625D5" w:rsidRDefault="002625D5">
            <w:pPr>
              <w:pStyle w:val="NoParagraphStyle"/>
              <w:spacing w:line="240" w:lineRule="auto"/>
              <w:textAlignment w:val="auto"/>
              <w:rPr>
                <w:rFonts w:ascii="Arial" w:hAnsi="Arial" w:cs="Arial"/>
                <w:color w:val="auto"/>
              </w:rPr>
            </w:pPr>
          </w:p>
        </w:tc>
        <w:tc>
          <w:tcPr>
            <w:tcW w:w="892"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20x2</w:t>
            </w:r>
          </w:p>
        </w:tc>
      </w:tr>
      <w:tr w:rsidR="002625D5">
        <w:tblPrEx>
          <w:tblCellMar>
            <w:top w:w="0" w:type="dxa"/>
            <w:left w:w="0" w:type="dxa"/>
            <w:bottom w:w="0" w:type="dxa"/>
            <w:right w:w="0" w:type="dxa"/>
          </w:tblCellMar>
        </w:tblPrEx>
        <w:trPr>
          <w:trHeight w:val="60"/>
        </w:trPr>
        <w:tc>
          <w:tcPr>
            <w:tcW w:w="34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5.</w:t>
            </w:r>
          </w:p>
        </w:tc>
        <w:tc>
          <w:tcPr>
            <w:tcW w:w="1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r>
              <w:rPr>
                <w:w w:val="80"/>
                <w:sz w:val="18"/>
                <w:szCs w:val="18"/>
                <w:u w:color="000000"/>
              </w:rPr>
              <w:t xml:space="preserve">10 m </w:t>
            </w:r>
            <w:proofErr w:type="spellStart"/>
            <w:r>
              <w:rPr>
                <w:w w:val="80"/>
                <w:sz w:val="18"/>
                <w:szCs w:val="18"/>
                <w:u w:color="000000"/>
              </w:rPr>
              <w:t>nj</w:t>
            </w:r>
            <w:proofErr w:type="spellEnd"/>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 xml:space="preserve">30+30M </w:t>
            </w:r>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spacing w:val="-4"/>
                <w:w w:val="80"/>
                <w:sz w:val="18"/>
                <w:szCs w:val="18"/>
                <w:u w:color="000000"/>
              </w:rPr>
              <w:t>30+30M**</w:t>
            </w:r>
          </w:p>
        </w:tc>
        <w:tc>
          <w:tcPr>
            <w:tcW w:w="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w:t>
            </w:r>
          </w:p>
        </w:tc>
        <w:tc>
          <w:tcPr>
            <w:tcW w:w="892"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20+20</w:t>
            </w:r>
          </w:p>
        </w:tc>
      </w:tr>
      <w:tr w:rsidR="002625D5">
        <w:tblPrEx>
          <w:tblCellMar>
            <w:top w:w="0" w:type="dxa"/>
            <w:left w:w="0" w:type="dxa"/>
            <w:bottom w:w="0" w:type="dxa"/>
            <w:right w:w="0" w:type="dxa"/>
          </w:tblCellMar>
        </w:tblPrEx>
        <w:trPr>
          <w:trHeight w:val="60"/>
        </w:trPr>
        <w:tc>
          <w:tcPr>
            <w:tcW w:w="34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lastRenderedPageBreak/>
              <w:t>6.</w:t>
            </w:r>
          </w:p>
        </w:tc>
        <w:tc>
          <w:tcPr>
            <w:tcW w:w="1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r>
              <w:rPr>
                <w:w w:val="80"/>
                <w:sz w:val="18"/>
                <w:szCs w:val="18"/>
                <w:u w:color="000000"/>
              </w:rPr>
              <w:t xml:space="preserve">10 m </w:t>
            </w:r>
            <w:proofErr w:type="spellStart"/>
            <w:r>
              <w:rPr>
                <w:w w:val="80"/>
                <w:sz w:val="18"/>
                <w:szCs w:val="18"/>
                <w:u w:color="000000"/>
              </w:rPr>
              <w:t>sj</w:t>
            </w:r>
            <w:proofErr w:type="spellEnd"/>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w:t>
            </w:r>
          </w:p>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w:t>
            </w:r>
          </w:p>
        </w:tc>
        <w:tc>
          <w:tcPr>
            <w:tcW w:w="726"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tcPr>
          <w:p w:rsidR="002625D5" w:rsidRDefault="002625D5">
            <w:pPr>
              <w:pStyle w:val="NoParagraphStyle"/>
              <w:spacing w:line="240" w:lineRule="auto"/>
              <w:textAlignment w:val="auto"/>
              <w:rPr>
                <w:rFonts w:ascii="Arial" w:hAnsi="Arial" w:cs="Arial"/>
                <w:color w:val="auto"/>
              </w:rPr>
            </w:pPr>
          </w:p>
        </w:tc>
        <w:tc>
          <w:tcPr>
            <w:tcW w:w="892"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 xml:space="preserve">40 </w:t>
            </w:r>
          </w:p>
        </w:tc>
      </w:tr>
      <w:tr w:rsidR="002625D5">
        <w:tblPrEx>
          <w:tblCellMar>
            <w:top w:w="0" w:type="dxa"/>
            <w:left w:w="0" w:type="dxa"/>
            <w:bottom w:w="0" w:type="dxa"/>
            <w:right w:w="0" w:type="dxa"/>
          </w:tblCellMar>
        </w:tblPrEx>
        <w:trPr>
          <w:trHeight w:val="60"/>
        </w:trPr>
        <w:tc>
          <w:tcPr>
            <w:tcW w:w="342"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7.</w:t>
            </w:r>
          </w:p>
        </w:tc>
        <w:tc>
          <w:tcPr>
            <w:tcW w:w="1193"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proofErr w:type="spellStart"/>
            <w:r>
              <w:rPr>
                <w:w w:val="80"/>
                <w:sz w:val="18"/>
                <w:szCs w:val="18"/>
                <w:u w:color="000000"/>
              </w:rPr>
              <w:t>Putoavat</w:t>
            </w:r>
            <w:proofErr w:type="spellEnd"/>
            <w:r>
              <w:rPr>
                <w:w w:val="80"/>
                <w:sz w:val="18"/>
                <w:szCs w:val="18"/>
                <w:u w:color="000000"/>
              </w:rPr>
              <w:t xml:space="preserve"> </w:t>
            </w:r>
            <w:proofErr w:type="spellStart"/>
            <w:r>
              <w:rPr>
                <w:w w:val="80"/>
                <w:sz w:val="18"/>
                <w:szCs w:val="18"/>
                <w:u w:color="000000"/>
              </w:rPr>
              <w:t>taulut</w:t>
            </w:r>
            <w:proofErr w:type="spellEnd"/>
            <w:r>
              <w:rPr>
                <w:w w:val="80"/>
                <w:sz w:val="18"/>
                <w:szCs w:val="18"/>
                <w:u w:color="000000"/>
              </w:rPr>
              <w:t xml:space="preserve"> </w:t>
            </w:r>
          </w:p>
        </w:tc>
        <w:tc>
          <w:tcPr>
            <w:tcW w:w="809"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20+20</w:t>
            </w:r>
          </w:p>
        </w:tc>
        <w:tc>
          <w:tcPr>
            <w:tcW w:w="809"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20+20</w:t>
            </w:r>
          </w:p>
        </w:tc>
        <w:tc>
          <w:tcPr>
            <w:tcW w:w="726" w:type="dxa"/>
            <w:tcBorders>
              <w:top w:val="single" w:sz="4" w:space="0" w:color="000000"/>
              <w:left w:val="single" w:sz="4" w:space="0" w:color="000000"/>
              <w:bottom w:val="single" w:sz="8" w:space="0" w:color="000000"/>
              <w:right w:val="single" w:sz="4" w:space="0" w:color="000000"/>
            </w:tcBorders>
            <w:shd w:val="solid" w:color="000000" w:fill="auto"/>
            <w:tcMar>
              <w:top w:w="80" w:type="dxa"/>
              <w:left w:w="80" w:type="dxa"/>
              <w:bottom w:w="80" w:type="dxa"/>
              <w:right w:w="80" w:type="dxa"/>
            </w:tcMar>
          </w:tcPr>
          <w:p w:rsidR="002625D5" w:rsidRDefault="002625D5">
            <w:pPr>
              <w:pStyle w:val="NoParagraphStyle"/>
              <w:spacing w:line="240" w:lineRule="auto"/>
              <w:textAlignment w:val="auto"/>
              <w:rPr>
                <w:rFonts w:ascii="Arial" w:hAnsi="Arial" w:cs="Arial"/>
                <w:color w:val="auto"/>
              </w:rPr>
            </w:pPr>
          </w:p>
        </w:tc>
        <w:tc>
          <w:tcPr>
            <w:tcW w:w="892"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20+20</w:t>
            </w:r>
          </w:p>
        </w:tc>
      </w:tr>
    </w:tbl>
    <w:p w:rsidR="002625D5" w:rsidRDefault="002625D5" w:rsidP="002625D5">
      <w:pPr>
        <w:pStyle w:val="Leipteksti"/>
        <w:tabs>
          <w:tab w:val="left" w:pos="283"/>
          <w:tab w:val="center" w:pos="1740"/>
          <w:tab w:val="center" w:pos="2660"/>
          <w:tab w:val="center" w:pos="3540"/>
          <w:tab w:val="center" w:pos="4160"/>
          <w:tab w:val="center" w:pos="4880"/>
          <w:tab w:val="center" w:pos="5860"/>
          <w:tab w:val="center" w:pos="7060"/>
        </w:tabs>
        <w:spacing w:before="227"/>
        <w:ind w:left="113"/>
        <w:rPr>
          <w:sz w:val="18"/>
          <w:szCs w:val="18"/>
        </w:rPr>
      </w:pPr>
    </w:p>
    <w:tbl>
      <w:tblPr>
        <w:tblW w:w="0" w:type="auto"/>
        <w:tblInd w:w="-10" w:type="dxa"/>
        <w:tblLayout w:type="fixed"/>
        <w:tblCellMar>
          <w:left w:w="0" w:type="dxa"/>
          <w:right w:w="0" w:type="dxa"/>
        </w:tblCellMar>
        <w:tblLook w:val="0000" w:firstRow="0" w:lastRow="0" w:firstColumn="0" w:lastColumn="0" w:noHBand="0" w:noVBand="0"/>
      </w:tblPr>
      <w:tblGrid>
        <w:gridCol w:w="346"/>
        <w:gridCol w:w="1187"/>
        <w:gridCol w:w="1079"/>
        <w:gridCol w:w="1079"/>
        <w:gridCol w:w="1080"/>
      </w:tblGrid>
      <w:tr w:rsidR="002625D5">
        <w:tblPrEx>
          <w:tblCellMar>
            <w:top w:w="0" w:type="dxa"/>
            <w:left w:w="0" w:type="dxa"/>
            <w:bottom w:w="0" w:type="dxa"/>
            <w:right w:w="0" w:type="dxa"/>
          </w:tblCellMar>
        </w:tblPrEx>
        <w:trPr>
          <w:trHeight w:val="60"/>
        </w:trPr>
        <w:tc>
          <w:tcPr>
            <w:tcW w:w="346"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sz w:val="18"/>
                <w:szCs w:val="18"/>
              </w:rPr>
              <w:t xml:space="preserve">  </w:t>
            </w:r>
          </w:p>
        </w:tc>
        <w:tc>
          <w:tcPr>
            <w:tcW w:w="1187"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pPr>
            <w:proofErr w:type="spellStart"/>
            <w:r>
              <w:rPr>
                <w:sz w:val="18"/>
                <w:szCs w:val="18"/>
              </w:rPr>
              <w:t>Lajit</w:t>
            </w:r>
            <w:proofErr w:type="spellEnd"/>
            <w:r>
              <w:rPr>
                <w:sz w:val="18"/>
                <w:szCs w:val="18"/>
              </w:rPr>
              <w:t>/</w:t>
            </w:r>
            <w:proofErr w:type="spellStart"/>
            <w:r>
              <w:rPr>
                <w:sz w:val="18"/>
                <w:szCs w:val="18"/>
              </w:rPr>
              <w:t>Sarjat</w:t>
            </w:r>
            <w:proofErr w:type="spellEnd"/>
          </w:p>
        </w:tc>
        <w:tc>
          <w:tcPr>
            <w:tcW w:w="1079"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sz w:val="18"/>
                <w:szCs w:val="18"/>
              </w:rPr>
              <w:t>N</w:t>
            </w:r>
          </w:p>
        </w:tc>
        <w:tc>
          <w:tcPr>
            <w:tcW w:w="1079"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sz w:val="18"/>
                <w:szCs w:val="18"/>
              </w:rPr>
              <w:t xml:space="preserve"> N50, N60</w:t>
            </w:r>
          </w:p>
        </w:tc>
        <w:tc>
          <w:tcPr>
            <w:tcW w:w="1080"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227"/>
              <w:jc w:val="center"/>
            </w:pPr>
            <w:r>
              <w:rPr>
                <w:spacing w:val="-7"/>
                <w:sz w:val="18"/>
                <w:szCs w:val="18"/>
              </w:rPr>
              <w:t>N20, N18</w:t>
            </w:r>
            <w:r>
              <w:rPr>
                <w:spacing w:val="-7"/>
                <w:sz w:val="18"/>
                <w:szCs w:val="18"/>
              </w:rPr>
              <w:br/>
              <w:t>N16</w:t>
            </w:r>
          </w:p>
        </w:tc>
      </w:tr>
      <w:tr w:rsidR="002625D5">
        <w:tblPrEx>
          <w:tblCellMar>
            <w:top w:w="0" w:type="dxa"/>
            <w:left w:w="0" w:type="dxa"/>
            <w:bottom w:w="0" w:type="dxa"/>
            <w:right w:w="0" w:type="dxa"/>
          </w:tblCellMar>
        </w:tblPrEx>
        <w:trPr>
          <w:trHeight w:val="60"/>
        </w:trPr>
        <w:tc>
          <w:tcPr>
            <w:tcW w:w="34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170"/>
              <w:jc w:val="center"/>
            </w:pPr>
            <w:r>
              <w:rPr>
                <w:w w:val="80"/>
                <w:sz w:val="18"/>
                <w:szCs w:val="18"/>
              </w:rPr>
              <w:t>1.</w:t>
            </w:r>
          </w:p>
        </w:tc>
        <w:tc>
          <w:tcPr>
            <w:tcW w:w="11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170"/>
            </w:pPr>
            <w:r>
              <w:rPr>
                <w:w w:val="80"/>
                <w:sz w:val="18"/>
                <w:szCs w:val="18"/>
              </w:rPr>
              <w:t xml:space="preserve">50 m </w:t>
            </w:r>
            <w:proofErr w:type="spellStart"/>
            <w:r>
              <w:rPr>
                <w:w w:val="80"/>
                <w:sz w:val="18"/>
                <w:szCs w:val="18"/>
              </w:rPr>
              <w:t>nj</w:t>
            </w:r>
            <w:proofErr w:type="spellEnd"/>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170"/>
              <w:jc w:val="center"/>
            </w:pPr>
            <w:r>
              <w:rPr>
                <w:w w:val="80"/>
                <w:sz w:val="18"/>
                <w:szCs w:val="18"/>
              </w:rPr>
              <w:t>30+30</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170"/>
              <w:jc w:val="center"/>
            </w:pPr>
            <w:r>
              <w:rPr>
                <w:w w:val="80"/>
                <w:sz w:val="18"/>
                <w:szCs w:val="18"/>
              </w:rPr>
              <w:t>20+20</w:t>
            </w:r>
          </w:p>
        </w:tc>
        <w:tc>
          <w:tcPr>
            <w:tcW w:w="108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170"/>
              <w:jc w:val="center"/>
            </w:pPr>
            <w:r>
              <w:rPr>
                <w:w w:val="80"/>
                <w:sz w:val="18"/>
                <w:szCs w:val="18"/>
              </w:rPr>
              <w:t xml:space="preserve">30+30 </w:t>
            </w:r>
          </w:p>
        </w:tc>
      </w:tr>
      <w:tr w:rsidR="002625D5">
        <w:tblPrEx>
          <w:tblCellMar>
            <w:top w:w="0" w:type="dxa"/>
            <w:left w:w="0" w:type="dxa"/>
            <w:bottom w:w="0" w:type="dxa"/>
            <w:right w:w="0" w:type="dxa"/>
          </w:tblCellMar>
        </w:tblPrEx>
        <w:trPr>
          <w:trHeight w:val="60"/>
        </w:trPr>
        <w:tc>
          <w:tcPr>
            <w:tcW w:w="34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rPr>
              <w:t>2.</w:t>
            </w:r>
          </w:p>
        </w:tc>
        <w:tc>
          <w:tcPr>
            <w:tcW w:w="11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r>
              <w:rPr>
                <w:w w:val="80"/>
                <w:sz w:val="18"/>
                <w:szCs w:val="18"/>
              </w:rPr>
              <w:t xml:space="preserve">50 m </w:t>
            </w:r>
            <w:proofErr w:type="spellStart"/>
            <w:r>
              <w:rPr>
                <w:w w:val="80"/>
                <w:sz w:val="18"/>
                <w:szCs w:val="18"/>
              </w:rPr>
              <w:t>sj</w:t>
            </w:r>
            <w:proofErr w:type="spellEnd"/>
            <w:r>
              <w:rPr>
                <w:w w:val="80"/>
                <w:sz w:val="18"/>
                <w:szCs w:val="18"/>
              </w:rPr>
              <w:t xml:space="preserve">     </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w:t>
            </w:r>
          </w:p>
        </w:tc>
        <w:tc>
          <w:tcPr>
            <w:tcW w:w="108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w:t>
            </w:r>
          </w:p>
        </w:tc>
      </w:tr>
      <w:tr w:rsidR="002625D5">
        <w:tblPrEx>
          <w:tblCellMar>
            <w:top w:w="0" w:type="dxa"/>
            <w:left w:w="0" w:type="dxa"/>
            <w:bottom w:w="0" w:type="dxa"/>
            <w:right w:w="0" w:type="dxa"/>
          </w:tblCellMar>
        </w:tblPrEx>
        <w:trPr>
          <w:trHeight w:val="60"/>
        </w:trPr>
        <w:tc>
          <w:tcPr>
            <w:tcW w:w="34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3.</w:t>
            </w:r>
          </w:p>
        </w:tc>
        <w:tc>
          <w:tcPr>
            <w:tcW w:w="11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r>
              <w:rPr>
                <w:spacing w:val="-5"/>
                <w:w w:val="80"/>
                <w:sz w:val="18"/>
                <w:szCs w:val="18"/>
                <w:u w:color="000000"/>
              </w:rPr>
              <w:t xml:space="preserve">100 m </w:t>
            </w:r>
            <w:proofErr w:type="spellStart"/>
            <w:r>
              <w:rPr>
                <w:spacing w:val="-5"/>
                <w:w w:val="80"/>
                <w:sz w:val="18"/>
                <w:szCs w:val="18"/>
                <w:u w:color="000000"/>
              </w:rPr>
              <w:t>hirvi</w:t>
            </w:r>
            <w:proofErr w:type="spellEnd"/>
            <w:r>
              <w:rPr>
                <w:spacing w:val="-5"/>
                <w:w w:val="80"/>
                <w:sz w:val="18"/>
                <w:szCs w:val="18"/>
                <w:u w:color="000000"/>
              </w:rPr>
              <w:t xml:space="preserve"> </w:t>
            </w:r>
            <w:proofErr w:type="spellStart"/>
            <w:r>
              <w:rPr>
                <w:spacing w:val="-5"/>
                <w:w w:val="80"/>
                <w:sz w:val="18"/>
                <w:szCs w:val="18"/>
                <w:u w:color="000000"/>
              </w:rPr>
              <w:t>kertal</w:t>
            </w:r>
            <w:proofErr w:type="spellEnd"/>
            <w:r>
              <w:rPr>
                <w:spacing w:val="-5"/>
                <w:w w:val="80"/>
                <w:sz w:val="18"/>
                <w:szCs w:val="18"/>
                <w:u w:color="000000"/>
              </w:rPr>
              <w:t>.</w:t>
            </w:r>
            <w:r>
              <w:rPr>
                <w:w w:val="80"/>
                <w:sz w:val="18"/>
                <w:szCs w:val="18"/>
                <w:u w:color="000000"/>
              </w:rPr>
              <w:t xml:space="preserve">    </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40x1</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40x1</w:t>
            </w:r>
          </w:p>
        </w:tc>
        <w:tc>
          <w:tcPr>
            <w:tcW w:w="108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 xml:space="preserve"> 40x1 </w:t>
            </w:r>
          </w:p>
        </w:tc>
      </w:tr>
      <w:tr w:rsidR="002625D5">
        <w:tblPrEx>
          <w:tblCellMar>
            <w:top w:w="0" w:type="dxa"/>
            <w:left w:w="0" w:type="dxa"/>
            <w:bottom w:w="0" w:type="dxa"/>
            <w:right w:w="0" w:type="dxa"/>
          </w:tblCellMar>
        </w:tblPrEx>
        <w:trPr>
          <w:trHeight w:val="60"/>
        </w:trPr>
        <w:tc>
          <w:tcPr>
            <w:tcW w:w="34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w:t>
            </w:r>
          </w:p>
        </w:tc>
        <w:tc>
          <w:tcPr>
            <w:tcW w:w="11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r>
              <w:rPr>
                <w:w w:val="80"/>
                <w:sz w:val="18"/>
                <w:szCs w:val="18"/>
                <w:u w:color="000000"/>
              </w:rPr>
              <w:t xml:space="preserve">100 m </w:t>
            </w:r>
            <w:proofErr w:type="spellStart"/>
            <w:r>
              <w:rPr>
                <w:w w:val="80"/>
                <w:sz w:val="18"/>
                <w:szCs w:val="18"/>
                <w:u w:color="000000"/>
              </w:rPr>
              <w:t>hirvi</w:t>
            </w:r>
            <w:proofErr w:type="spellEnd"/>
            <w:r>
              <w:rPr>
                <w:w w:val="80"/>
                <w:sz w:val="18"/>
                <w:szCs w:val="18"/>
                <w:u w:color="000000"/>
              </w:rPr>
              <w:t xml:space="preserve"> </w:t>
            </w:r>
            <w:proofErr w:type="spellStart"/>
            <w:r>
              <w:rPr>
                <w:w w:val="80"/>
                <w:sz w:val="18"/>
                <w:szCs w:val="18"/>
                <w:u w:color="000000"/>
              </w:rPr>
              <w:t>paril</w:t>
            </w:r>
            <w:proofErr w:type="spellEnd"/>
            <w:r>
              <w:rPr>
                <w:w w:val="80"/>
                <w:sz w:val="18"/>
                <w:szCs w:val="18"/>
                <w:u w:color="000000"/>
              </w:rPr>
              <w:t xml:space="preserve">.    </w:t>
            </w:r>
          </w:p>
        </w:tc>
        <w:tc>
          <w:tcPr>
            <w:tcW w:w="1079"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tcPr>
          <w:p w:rsidR="002625D5" w:rsidRDefault="002625D5">
            <w:pPr>
              <w:pStyle w:val="NoParagraphStyle"/>
              <w:spacing w:line="240" w:lineRule="auto"/>
              <w:textAlignment w:val="auto"/>
              <w:rPr>
                <w:rFonts w:ascii="Arial" w:hAnsi="Arial" w:cs="Arial"/>
                <w:color w:val="auto"/>
              </w:rPr>
            </w:pPr>
          </w:p>
        </w:tc>
        <w:tc>
          <w:tcPr>
            <w:tcW w:w="1079" w:type="dxa"/>
            <w:tcBorders>
              <w:top w:val="single" w:sz="4" w:space="0" w:color="000000"/>
              <w:left w:val="single" w:sz="4" w:space="0" w:color="000000"/>
              <w:bottom w:val="single" w:sz="4" w:space="0" w:color="000000"/>
              <w:right w:val="single" w:sz="4" w:space="0" w:color="000000"/>
            </w:tcBorders>
            <w:shd w:val="solid" w:color="000000" w:fill="auto"/>
            <w:tcMar>
              <w:top w:w="80" w:type="dxa"/>
              <w:left w:w="80" w:type="dxa"/>
              <w:bottom w:w="80" w:type="dxa"/>
              <w:right w:w="80" w:type="dxa"/>
            </w:tcMar>
          </w:tcPr>
          <w:p w:rsidR="002625D5" w:rsidRDefault="002625D5">
            <w:pPr>
              <w:pStyle w:val="NoParagraphStyle"/>
              <w:spacing w:line="240" w:lineRule="auto"/>
              <w:textAlignment w:val="auto"/>
              <w:rPr>
                <w:rFonts w:ascii="Arial" w:hAnsi="Arial" w:cs="Arial"/>
                <w:color w:val="auto"/>
              </w:rPr>
            </w:pPr>
          </w:p>
        </w:tc>
        <w:tc>
          <w:tcPr>
            <w:tcW w:w="1080" w:type="dxa"/>
            <w:tcBorders>
              <w:top w:val="single" w:sz="4" w:space="0" w:color="000000"/>
              <w:left w:val="single" w:sz="4" w:space="0" w:color="000000"/>
              <w:bottom w:val="single" w:sz="4" w:space="0" w:color="000000"/>
              <w:right w:val="single" w:sz="8" w:space="0" w:color="000000"/>
            </w:tcBorders>
            <w:shd w:val="solid" w:color="000000" w:fill="auto"/>
            <w:tcMar>
              <w:top w:w="80" w:type="dxa"/>
              <w:left w:w="80" w:type="dxa"/>
              <w:bottom w:w="80" w:type="dxa"/>
              <w:right w:w="80" w:type="dxa"/>
            </w:tcMar>
          </w:tcPr>
          <w:p w:rsidR="002625D5" w:rsidRDefault="002625D5">
            <w:pPr>
              <w:pStyle w:val="NoParagraphStyle"/>
              <w:spacing w:line="240" w:lineRule="auto"/>
              <w:textAlignment w:val="auto"/>
              <w:rPr>
                <w:rFonts w:ascii="Arial" w:hAnsi="Arial" w:cs="Arial"/>
                <w:color w:val="auto"/>
              </w:rPr>
            </w:pPr>
          </w:p>
        </w:tc>
      </w:tr>
      <w:tr w:rsidR="002625D5">
        <w:tblPrEx>
          <w:tblCellMar>
            <w:top w:w="0" w:type="dxa"/>
            <w:left w:w="0" w:type="dxa"/>
            <w:bottom w:w="0" w:type="dxa"/>
            <w:right w:w="0" w:type="dxa"/>
          </w:tblCellMar>
        </w:tblPrEx>
        <w:trPr>
          <w:trHeight w:val="60"/>
        </w:trPr>
        <w:tc>
          <w:tcPr>
            <w:tcW w:w="34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5.</w:t>
            </w:r>
          </w:p>
        </w:tc>
        <w:tc>
          <w:tcPr>
            <w:tcW w:w="11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r>
              <w:rPr>
                <w:w w:val="80"/>
                <w:sz w:val="18"/>
                <w:szCs w:val="18"/>
                <w:u w:color="000000"/>
              </w:rPr>
              <w:t xml:space="preserve">10 m </w:t>
            </w:r>
            <w:proofErr w:type="spellStart"/>
            <w:r>
              <w:rPr>
                <w:w w:val="80"/>
                <w:sz w:val="18"/>
                <w:szCs w:val="18"/>
                <w:u w:color="000000"/>
              </w:rPr>
              <w:t>nj</w:t>
            </w:r>
            <w:proofErr w:type="spellEnd"/>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color w:val="FF0F4C"/>
                <w:w w:val="80"/>
                <w:sz w:val="18"/>
                <w:szCs w:val="18"/>
                <w:u w:color="000000"/>
              </w:rPr>
              <w:t>30+30M</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20+20</w:t>
            </w:r>
          </w:p>
        </w:tc>
        <w:tc>
          <w:tcPr>
            <w:tcW w:w="108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color w:val="FF0F4C"/>
                <w:w w:val="80"/>
                <w:sz w:val="18"/>
                <w:szCs w:val="18"/>
                <w:u w:color="000000"/>
              </w:rPr>
              <w:t>30+30M**</w:t>
            </w:r>
          </w:p>
        </w:tc>
      </w:tr>
      <w:tr w:rsidR="002625D5">
        <w:tblPrEx>
          <w:tblCellMar>
            <w:top w:w="0" w:type="dxa"/>
            <w:left w:w="0" w:type="dxa"/>
            <w:bottom w:w="0" w:type="dxa"/>
            <w:right w:w="0" w:type="dxa"/>
          </w:tblCellMar>
        </w:tblPrEx>
        <w:trPr>
          <w:trHeight w:val="60"/>
        </w:trPr>
        <w:tc>
          <w:tcPr>
            <w:tcW w:w="34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6.</w:t>
            </w:r>
          </w:p>
        </w:tc>
        <w:tc>
          <w:tcPr>
            <w:tcW w:w="11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r>
              <w:rPr>
                <w:w w:val="80"/>
                <w:sz w:val="18"/>
                <w:szCs w:val="18"/>
                <w:u w:color="000000"/>
              </w:rPr>
              <w:t xml:space="preserve">10 m </w:t>
            </w:r>
            <w:proofErr w:type="spellStart"/>
            <w:r>
              <w:rPr>
                <w:w w:val="80"/>
                <w:sz w:val="18"/>
                <w:szCs w:val="18"/>
                <w:u w:color="000000"/>
              </w:rPr>
              <w:t>sj</w:t>
            </w:r>
            <w:proofErr w:type="spellEnd"/>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40</w:t>
            </w:r>
          </w:p>
        </w:tc>
        <w:tc>
          <w:tcPr>
            <w:tcW w:w="108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 xml:space="preserve">40 </w:t>
            </w:r>
          </w:p>
        </w:tc>
      </w:tr>
      <w:tr w:rsidR="002625D5">
        <w:tblPrEx>
          <w:tblCellMar>
            <w:top w:w="0" w:type="dxa"/>
            <w:left w:w="0" w:type="dxa"/>
            <w:bottom w:w="0" w:type="dxa"/>
            <w:right w:w="0" w:type="dxa"/>
          </w:tblCellMar>
        </w:tblPrEx>
        <w:trPr>
          <w:trHeight w:val="60"/>
        </w:trPr>
        <w:tc>
          <w:tcPr>
            <w:tcW w:w="346"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7.</w:t>
            </w:r>
          </w:p>
        </w:tc>
        <w:tc>
          <w:tcPr>
            <w:tcW w:w="1187"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pPr>
            <w:proofErr w:type="spellStart"/>
            <w:r>
              <w:rPr>
                <w:w w:val="80"/>
                <w:sz w:val="18"/>
                <w:szCs w:val="18"/>
                <w:u w:color="000000"/>
              </w:rPr>
              <w:t>Putoavat</w:t>
            </w:r>
            <w:proofErr w:type="spellEnd"/>
            <w:r>
              <w:rPr>
                <w:w w:val="80"/>
                <w:sz w:val="18"/>
                <w:szCs w:val="18"/>
                <w:u w:color="000000"/>
              </w:rPr>
              <w:t xml:space="preserve"> </w:t>
            </w:r>
            <w:proofErr w:type="spellStart"/>
            <w:r>
              <w:rPr>
                <w:w w:val="80"/>
                <w:sz w:val="18"/>
                <w:szCs w:val="18"/>
                <w:u w:color="000000"/>
              </w:rPr>
              <w:t>taulut</w:t>
            </w:r>
            <w:proofErr w:type="spellEnd"/>
            <w:r>
              <w:rPr>
                <w:w w:val="80"/>
                <w:sz w:val="18"/>
                <w:szCs w:val="18"/>
                <w:u w:color="000000"/>
              </w:rPr>
              <w:t xml:space="preserve"> </w:t>
            </w:r>
          </w:p>
        </w:tc>
        <w:tc>
          <w:tcPr>
            <w:tcW w:w="1079"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20+20</w:t>
            </w:r>
          </w:p>
        </w:tc>
        <w:tc>
          <w:tcPr>
            <w:tcW w:w="1079"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20+20</w:t>
            </w:r>
          </w:p>
        </w:tc>
        <w:tc>
          <w:tcPr>
            <w:tcW w:w="1080"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tcPr>
          <w:p w:rsidR="002625D5" w:rsidRDefault="002625D5">
            <w:pPr>
              <w:pStyle w:val="Leipteksti"/>
              <w:tabs>
                <w:tab w:val="left" w:pos="283"/>
                <w:tab w:val="center" w:pos="1740"/>
                <w:tab w:val="center" w:pos="2660"/>
                <w:tab w:val="center" w:pos="3540"/>
                <w:tab w:val="center" w:pos="4160"/>
                <w:tab w:val="center" w:pos="4880"/>
                <w:tab w:val="center" w:pos="5860"/>
                <w:tab w:val="center" w:pos="7060"/>
              </w:tabs>
              <w:spacing w:before="57"/>
              <w:jc w:val="center"/>
            </w:pPr>
            <w:r>
              <w:rPr>
                <w:w w:val="80"/>
                <w:sz w:val="18"/>
                <w:szCs w:val="18"/>
                <w:u w:color="000000"/>
              </w:rPr>
              <w:t>20+20</w:t>
            </w:r>
          </w:p>
        </w:tc>
      </w:tr>
    </w:tbl>
    <w:p w:rsidR="002625D5" w:rsidRPr="002625D5" w:rsidRDefault="002625D5" w:rsidP="002625D5">
      <w:pPr>
        <w:pStyle w:val="Leipteksti"/>
        <w:spacing w:before="113"/>
        <w:rPr>
          <w:sz w:val="18"/>
          <w:szCs w:val="18"/>
          <w:u w:color="000000"/>
          <w:lang w:val="fi-FI"/>
        </w:rPr>
      </w:pPr>
      <w:r w:rsidRPr="002625D5">
        <w:rPr>
          <w:lang w:val="fi-FI"/>
        </w:rPr>
        <w:t xml:space="preserve">  </w:t>
      </w:r>
      <w:r w:rsidRPr="002625D5">
        <w:rPr>
          <w:sz w:val="18"/>
          <w:szCs w:val="18"/>
          <w:lang w:val="fi-FI"/>
        </w:rPr>
        <w:t>M = Lajissa ammutaan mitaliottelu (</w:t>
      </w:r>
      <w:proofErr w:type="spellStart"/>
      <w:r w:rsidRPr="002625D5">
        <w:rPr>
          <w:sz w:val="18"/>
          <w:szCs w:val="18"/>
          <w:lang w:val="fi-FI"/>
        </w:rPr>
        <w:t>Medal</w:t>
      </w:r>
      <w:proofErr w:type="spellEnd"/>
      <w:r w:rsidRPr="002625D5">
        <w:rPr>
          <w:sz w:val="18"/>
          <w:szCs w:val="18"/>
          <w:lang w:val="fi-FI"/>
        </w:rPr>
        <w:t xml:space="preserve"> </w:t>
      </w:r>
      <w:proofErr w:type="spellStart"/>
      <w:r w:rsidRPr="002625D5">
        <w:rPr>
          <w:sz w:val="18"/>
          <w:szCs w:val="18"/>
          <w:lang w:val="fi-FI"/>
        </w:rPr>
        <w:t>Match</w:t>
      </w:r>
      <w:proofErr w:type="spellEnd"/>
      <w:r w:rsidRPr="002625D5">
        <w:rPr>
          <w:sz w:val="18"/>
          <w:szCs w:val="18"/>
          <w:lang w:val="fi-FI"/>
        </w:rPr>
        <w:t>).</w:t>
      </w:r>
      <w:r w:rsidRPr="002625D5">
        <w:rPr>
          <w:sz w:val="18"/>
          <w:szCs w:val="18"/>
          <w:lang w:val="fi-FI"/>
        </w:rPr>
        <w:br/>
        <w:t xml:space="preserve">    * = vain hitaat juoksut</w:t>
      </w:r>
      <w:r w:rsidRPr="002625D5">
        <w:rPr>
          <w:sz w:val="18"/>
          <w:szCs w:val="18"/>
          <w:lang w:val="fi-FI"/>
        </w:rPr>
        <w:br/>
      </w:r>
      <w:r w:rsidRPr="002625D5">
        <w:rPr>
          <w:sz w:val="18"/>
          <w:szCs w:val="18"/>
          <w:u w:color="000000"/>
          <w:lang w:val="fi-FI"/>
        </w:rPr>
        <w:t xml:space="preserve">  ** = vain M20- ja N20-sarja</w:t>
      </w:r>
    </w:p>
    <w:p w:rsidR="002625D5" w:rsidRDefault="002625D5" w:rsidP="002625D5">
      <w:pPr>
        <w:pStyle w:val="Vliotsikko2"/>
      </w:pPr>
      <w:r>
        <w:t xml:space="preserve">Taulukko 3: Haulikkolajit </w:t>
      </w:r>
    </w:p>
    <w:tbl>
      <w:tblPr>
        <w:tblW w:w="0" w:type="auto"/>
        <w:tblInd w:w="-10" w:type="dxa"/>
        <w:tblLayout w:type="fixed"/>
        <w:tblCellMar>
          <w:left w:w="0" w:type="dxa"/>
          <w:right w:w="0" w:type="dxa"/>
        </w:tblCellMar>
        <w:tblLook w:val="0000" w:firstRow="0" w:lastRow="0" w:firstColumn="0" w:lastColumn="0" w:noHBand="0" w:noVBand="0"/>
      </w:tblPr>
      <w:tblGrid>
        <w:gridCol w:w="406"/>
        <w:gridCol w:w="1721"/>
        <w:gridCol w:w="708"/>
        <w:gridCol w:w="709"/>
        <w:gridCol w:w="851"/>
        <w:gridCol w:w="850"/>
      </w:tblGrid>
      <w:tr w:rsidR="002625D5" w:rsidTr="002625D5">
        <w:tblPrEx>
          <w:tblCellMar>
            <w:top w:w="0" w:type="dxa"/>
            <w:left w:w="0" w:type="dxa"/>
            <w:bottom w:w="0" w:type="dxa"/>
            <w:right w:w="0" w:type="dxa"/>
          </w:tblCellMar>
        </w:tblPrEx>
        <w:trPr>
          <w:trHeight w:val="60"/>
        </w:trPr>
        <w:tc>
          <w:tcPr>
            <w:tcW w:w="406"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NoParagraphStyle"/>
              <w:spacing w:line="240" w:lineRule="auto"/>
              <w:textAlignment w:val="auto"/>
              <w:rPr>
                <w:rFonts w:ascii="Arial" w:hAnsi="Arial" w:cs="Arial"/>
                <w:color w:val="auto"/>
              </w:rPr>
            </w:pPr>
          </w:p>
        </w:tc>
        <w:tc>
          <w:tcPr>
            <w:tcW w:w="1721"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113"/>
            </w:pPr>
            <w:proofErr w:type="spellStart"/>
            <w:r>
              <w:t>Lajit</w:t>
            </w:r>
            <w:proofErr w:type="spellEnd"/>
            <w:r>
              <w:t>/</w:t>
            </w:r>
            <w:proofErr w:type="spellStart"/>
            <w:r>
              <w:t>Sarjat</w:t>
            </w:r>
            <w:proofErr w:type="spellEnd"/>
          </w:p>
        </w:tc>
        <w:tc>
          <w:tcPr>
            <w:tcW w:w="708"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227"/>
              <w:jc w:val="center"/>
            </w:pPr>
            <w:r>
              <w:t>M</w:t>
            </w:r>
            <w:r>
              <w:br/>
            </w:r>
          </w:p>
        </w:tc>
        <w:tc>
          <w:tcPr>
            <w:tcW w:w="709"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227"/>
              <w:jc w:val="center"/>
            </w:pPr>
            <w:r>
              <w:t>M20</w:t>
            </w:r>
            <w:r>
              <w:br/>
              <w:t>Y17</w:t>
            </w:r>
            <w:r>
              <w:br/>
              <w:t>Y15</w:t>
            </w:r>
          </w:p>
        </w:tc>
        <w:tc>
          <w:tcPr>
            <w:tcW w:w="851"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227"/>
              <w:jc w:val="center"/>
            </w:pPr>
            <w:r>
              <w:t>N,</w:t>
            </w:r>
            <w:r>
              <w:br/>
              <w:t>N20</w:t>
            </w:r>
          </w:p>
        </w:tc>
        <w:tc>
          <w:tcPr>
            <w:tcW w:w="850"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227"/>
              <w:jc w:val="center"/>
            </w:pPr>
            <w:r>
              <w:t>Y50</w:t>
            </w:r>
            <w:r>
              <w:br/>
              <w:t>Y60</w:t>
            </w:r>
            <w:r>
              <w:br/>
              <w:t>Y70</w:t>
            </w:r>
          </w:p>
        </w:tc>
      </w:tr>
      <w:tr w:rsidR="002625D5" w:rsidTr="002625D5">
        <w:tblPrEx>
          <w:tblCellMar>
            <w:top w:w="0" w:type="dxa"/>
            <w:left w:w="0" w:type="dxa"/>
            <w:bottom w:w="0" w:type="dxa"/>
            <w:right w:w="0" w:type="dxa"/>
          </w:tblCellMar>
        </w:tblPrEx>
        <w:trPr>
          <w:trHeight w:val="60"/>
        </w:trPr>
        <w:tc>
          <w:tcPr>
            <w:tcW w:w="40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170"/>
              <w:jc w:val="center"/>
            </w:pPr>
            <w:r>
              <w:t>1.</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170"/>
            </w:pPr>
            <w:r>
              <w:t>Skeet</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170"/>
              <w:jc w:val="center"/>
            </w:pPr>
            <w:r>
              <w:t>125F</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170"/>
              <w:jc w:val="center"/>
            </w:pPr>
            <w:r>
              <w:t>125F</w:t>
            </w:r>
            <w:r>
              <w:rPr>
                <w:vertAlign w:val="superscript"/>
              </w:rPr>
              <w:t>1</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170"/>
              <w:jc w:val="center"/>
            </w:pPr>
            <w:r>
              <w:rPr>
                <w:color w:val="FF0F4C"/>
              </w:rPr>
              <w:t>125</w:t>
            </w:r>
            <w:r>
              <w:t>F</w:t>
            </w:r>
          </w:p>
        </w:tc>
        <w:tc>
          <w:tcPr>
            <w:tcW w:w="85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170"/>
              <w:jc w:val="center"/>
            </w:pPr>
            <w:r>
              <w:t>125F</w:t>
            </w:r>
          </w:p>
        </w:tc>
      </w:tr>
      <w:tr w:rsidR="002625D5" w:rsidTr="002625D5">
        <w:tblPrEx>
          <w:tblCellMar>
            <w:top w:w="0" w:type="dxa"/>
            <w:left w:w="0" w:type="dxa"/>
            <w:bottom w:w="0" w:type="dxa"/>
            <w:right w:w="0" w:type="dxa"/>
          </w:tblCellMar>
        </w:tblPrEx>
        <w:trPr>
          <w:trHeight w:val="60"/>
        </w:trPr>
        <w:tc>
          <w:tcPr>
            <w:tcW w:w="40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jc w:val="center"/>
            </w:pPr>
            <w:r>
              <w:t>2.</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pPr>
            <w:r>
              <w:t>Trap</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 xml:space="preserve">125F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125F</w:t>
            </w:r>
            <w:r>
              <w:rPr>
                <w:vertAlign w:val="superscript"/>
              </w:rPr>
              <w:t>1</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rPr>
                <w:color w:val="FF0F4C"/>
              </w:rPr>
              <w:t>125</w:t>
            </w:r>
            <w:r>
              <w:t>F</w:t>
            </w:r>
          </w:p>
        </w:tc>
        <w:tc>
          <w:tcPr>
            <w:tcW w:w="85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125F</w:t>
            </w:r>
          </w:p>
        </w:tc>
      </w:tr>
      <w:tr w:rsidR="002625D5" w:rsidTr="002625D5">
        <w:tblPrEx>
          <w:tblCellMar>
            <w:top w:w="0" w:type="dxa"/>
            <w:left w:w="0" w:type="dxa"/>
            <w:bottom w:w="0" w:type="dxa"/>
            <w:right w:w="0" w:type="dxa"/>
          </w:tblCellMar>
        </w:tblPrEx>
        <w:trPr>
          <w:trHeight w:val="60"/>
        </w:trPr>
        <w:tc>
          <w:tcPr>
            <w:tcW w:w="40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jc w:val="center"/>
            </w:pPr>
            <w:r>
              <w:t>3.</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pPr>
            <w:proofErr w:type="spellStart"/>
            <w:r>
              <w:t>Automaattitrap</w:t>
            </w:r>
            <w:proofErr w:type="spellEnd"/>
            <w: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c>
          <w:tcPr>
            <w:tcW w:w="85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r>
      <w:tr w:rsidR="002625D5" w:rsidTr="002625D5">
        <w:tblPrEx>
          <w:tblCellMar>
            <w:top w:w="0" w:type="dxa"/>
            <w:left w:w="0" w:type="dxa"/>
            <w:bottom w:w="0" w:type="dxa"/>
            <w:right w:w="0" w:type="dxa"/>
          </w:tblCellMar>
        </w:tblPrEx>
        <w:trPr>
          <w:trHeight w:val="60"/>
        </w:trPr>
        <w:tc>
          <w:tcPr>
            <w:tcW w:w="40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jc w:val="center"/>
            </w:pPr>
            <w:r>
              <w:t>4.</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pPr>
            <w:proofErr w:type="spellStart"/>
            <w:r>
              <w:t>Kansallinen</w:t>
            </w:r>
            <w:proofErr w:type="spellEnd"/>
            <w:r>
              <w:t xml:space="preserve"> trap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c>
          <w:tcPr>
            <w:tcW w:w="85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r>
      <w:tr w:rsidR="002625D5" w:rsidTr="002625D5">
        <w:tblPrEx>
          <w:tblCellMar>
            <w:top w:w="0" w:type="dxa"/>
            <w:left w:w="0" w:type="dxa"/>
            <w:bottom w:w="0" w:type="dxa"/>
            <w:right w:w="0" w:type="dxa"/>
          </w:tblCellMar>
        </w:tblPrEx>
        <w:trPr>
          <w:trHeight w:val="60"/>
        </w:trPr>
        <w:tc>
          <w:tcPr>
            <w:tcW w:w="406"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jc w:val="center"/>
            </w:pPr>
            <w:r>
              <w:t>5.</w:t>
            </w:r>
          </w:p>
        </w:tc>
        <w:tc>
          <w:tcPr>
            <w:tcW w:w="1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pPr>
            <w:proofErr w:type="spellStart"/>
            <w:r>
              <w:rPr>
                <w:spacing w:val="-4"/>
              </w:rPr>
              <w:t>Kansallinen</w:t>
            </w:r>
            <w:proofErr w:type="spellEnd"/>
            <w:r>
              <w:rPr>
                <w:spacing w:val="-4"/>
              </w:rPr>
              <w:t xml:space="preserve"> skeet</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c>
          <w:tcPr>
            <w:tcW w:w="85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t>100</w:t>
            </w:r>
          </w:p>
        </w:tc>
      </w:tr>
      <w:tr w:rsidR="002625D5" w:rsidTr="002625D5">
        <w:tblPrEx>
          <w:tblCellMar>
            <w:top w:w="0" w:type="dxa"/>
            <w:left w:w="0" w:type="dxa"/>
            <w:bottom w:w="0" w:type="dxa"/>
            <w:right w:w="0" w:type="dxa"/>
          </w:tblCellMar>
        </w:tblPrEx>
        <w:trPr>
          <w:trHeight w:val="60"/>
        </w:trPr>
        <w:tc>
          <w:tcPr>
            <w:tcW w:w="406"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jc w:val="center"/>
            </w:pPr>
            <w:r>
              <w:t>6.</w:t>
            </w:r>
          </w:p>
        </w:tc>
        <w:tc>
          <w:tcPr>
            <w:tcW w:w="1721"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pPr>
            <w:proofErr w:type="spellStart"/>
            <w:r>
              <w:t>Kaksoistrap</w:t>
            </w:r>
            <w:proofErr w:type="spellEnd"/>
            <w:r>
              <w:t xml:space="preserve">   </w:t>
            </w:r>
          </w:p>
        </w:tc>
        <w:tc>
          <w:tcPr>
            <w:tcW w:w="708"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rPr>
                <w:color w:val="FF0F4C"/>
              </w:rPr>
              <w:t>150</w:t>
            </w:r>
          </w:p>
        </w:tc>
        <w:tc>
          <w:tcPr>
            <w:tcW w:w="709"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rPr>
                <w:color w:val="FF0F4C"/>
              </w:rPr>
              <w:t>150</w:t>
            </w:r>
          </w:p>
        </w:tc>
        <w:tc>
          <w:tcPr>
            <w:tcW w:w="851"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rPr>
                <w:color w:val="FF0F4C"/>
              </w:rPr>
              <w:t>150</w:t>
            </w:r>
          </w:p>
        </w:tc>
        <w:tc>
          <w:tcPr>
            <w:tcW w:w="850"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tcPr>
          <w:p w:rsidR="002625D5" w:rsidRDefault="002625D5">
            <w:pPr>
              <w:pStyle w:val="Leipteksti"/>
              <w:tabs>
                <w:tab w:val="left" w:pos="340"/>
                <w:tab w:val="center" w:pos="2060"/>
                <w:tab w:val="center" w:pos="3220"/>
                <w:tab w:val="center" w:pos="4380"/>
                <w:tab w:val="center" w:pos="5420"/>
              </w:tabs>
              <w:spacing w:before="57"/>
              <w:jc w:val="center"/>
            </w:pPr>
            <w:r>
              <w:rPr>
                <w:color w:val="FF0F4C"/>
              </w:rPr>
              <w:t>150</w:t>
            </w:r>
          </w:p>
        </w:tc>
      </w:tr>
      <w:tr w:rsidR="002625D5" w:rsidRPr="002625D5" w:rsidTr="002625D5">
        <w:tblPrEx>
          <w:tblCellMar>
            <w:top w:w="0" w:type="dxa"/>
            <w:left w:w="0" w:type="dxa"/>
            <w:bottom w:w="0" w:type="dxa"/>
            <w:right w:w="0" w:type="dxa"/>
          </w:tblCellMar>
        </w:tblPrEx>
        <w:trPr>
          <w:trHeight w:val="60"/>
        </w:trPr>
        <w:tc>
          <w:tcPr>
            <w:tcW w:w="406"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pPr>
              <w:pStyle w:val="NoParagraphStyle"/>
              <w:spacing w:line="240" w:lineRule="auto"/>
              <w:textAlignment w:val="auto"/>
              <w:rPr>
                <w:rFonts w:ascii="Arial" w:hAnsi="Arial" w:cs="Arial"/>
                <w:color w:val="auto"/>
              </w:rPr>
            </w:pPr>
          </w:p>
        </w:tc>
        <w:tc>
          <w:tcPr>
            <w:tcW w:w="1721"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pPr>
              <w:pStyle w:val="NoParagraphStyle"/>
              <w:spacing w:line="240" w:lineRule="auto"/>
              <w:textAlignment w:val="auto"/>
              <w:rPr>
                <w:rFonts w:ascii="Arial" w:hAnsi="Arial" w:cs="Arial"/>
                <w:color w:val="auto"/>
              </w:rPr>
            </w:pPr>
          </w:p>
        </w:tc>
        <w:tc>
          <w:tcPr>
            <w:tcW w:w="3118" w:type="dxa"/>
            <w:gridSpan w:val="4"/>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Pr="002625D5" w:rsidRDefault="002625D5">
            <w:pPr>
              <w:pStyle w:val="Leipteksti"/>
              <w:tabs>
                <w:tab w:val="left" w:pos="340"/>
                <w:tab w:val="center" w:pos="2060"/>
                <w:tab w:val="center" w:pos="3220"/>
                <w:tab w:val="center" w:pos="4380"/>
                <w:tab w:val="center" w:pos="5420"/>
              </w:tabs>
              <w:spacing w:before="57"/>
              <w:jc w:val="center"/>
              <w:rPr>
                <w:lang w:val="fi-FI"/>
              </w:rPr>
            </w:pPr>
            <w:r w:rsidRPr="002625D5">
              <w:rPr>
                <w:lang w:val="fi-FI"/>
              </w:rPr>
              <w:t xml:space="preserve">Y </w:t>
            </w:r>
            <w:r w:rsidRPr="002625D5">
              <w:rPr>
                <w:sz w:val="18"/>
                <w:szCs w:val="18"/>
                <w:lang w:val="fi-FI"/>
              </w:rPr>
              <w:t>(yksi miespuolinen ja yksi naispuolinen urheilija)</w:t>
            </w:r>
          </w:p>
        </w:tc>
      </w:tr>
      <w:tr w:rsidR="002625D5" w:rsidRPr="002625D5" w:rsidTr="002625D5">
        <w:tblPrEx>
          <w:tblCellMar>
            <w:top w:w="0" w:type="dxa"/>
            <w:left w:w="0" w:type="dxa"/>
            <w:bottom w:w="0" w:type="dxa"/>
            <w:right w:w="0" w:type="dxa"/>
          </w:tblCellMar>
        </w:tblPrEx>
        <w:trPr>
          <w:trHeight w:val="60"/>
        </w:trPr>
        <w:tc>
          <w:tcPr>
            <w:tcW w:w="406"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jc w:val="center"/>
            </w:pPr>
            <w:r>
              <w:t>7.</w:t>
            </w:r>
          </w:p>
        </w:tc>
        <w:tc>
          <w:tcPr>
            <w:tcW w:w="1721"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pPr>
            <w:r>
              <w:t xml:space="preserve">Trap </w:t>
            </w:r>
            <w:proofErr w:type="spellStart"/>
            <w:r>
              <w:t>parikilpailu</w:t>
            </w:r>
            <w:proofErr w:type="spellEnd"/>
          </w:p>
        </w:tc>
        <w:tc>
          <w:tcPr>
            <w:tcW w:w="3118" w:type="dxa"/>
            <w:gridSpan w:val="4"/>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Pr="002625D5" w:rsidRDefault="002625D5">
            <w:pPr>
              <w:pStyle w:val="Leipteksti"/>
              <w:tabs>
                <w:tab w:val="left" w:pos="340"/>
                <w:tab w:val="center" w:pos="2060"/>
                <w:tab w:val="center" w:pos="3220"/>
                <w:tab w:val="center" w:pos="4380"/>
                <w:tab w:val="center" w:pos="5420"/>
              </w:tabs>
              <w:spacing w:before="57"/>
              <w:jc w:val="center"/>
              <w:rPr>
                <w:lang w:val="fi-FI"/>
              </w:rPr>
            </w:pPr>
            <w:r w:rsidRPr="002625D5">
              <w:rPr>
                <w:lang w:val="fi-FI"/>
              </w:rPr>
              <w:t>ISSF:n kulloinkin voimassa oleva kiekkom</w:t>
            </w:r>
            <w:r w:rsidRPr="002625D5">
              <w:rPr>
                <w:lang w:val="fi-FI"/>
              </w:rPr>
              <w:t>ää</w:t>
            </w:r>
            <w:r w:rsidRPr="002625D5">
              <w:rPr>
                <w:lang w:val="fi-FI"/>
              </w:rPr>
              <w:t>r</w:t>
            </w:r>
            <w:r w:rsidRPr="002625D5">
              <w:rPr>
                <w:lang w:val="fi-FI"/>
              </w:rPr>
              <w:t>ä</w:t>
            </w:r>
          </w:p>
        </w:tc>
      </w:tr>
      <w:tr w:rsidR="002625D5" w:rsidRPr="002625D5" w:rsidTr="002625D5">
        <w:tblPrEx>
          <w:tblCellMar>
            <w:top w:w="0" w:type="dxa"/>
            <w:left w:w="0" w:type="dxa"/>
            <w:bottom w:w="0" w:type="dxa"/>
            <w:right w:w="0" w:type="dxa"/>
          </w:tblCellMar>
        </w:tblPrEx>
        <w:trPr>
          <w:trHeight w:val="60"/>
        </w:trPr>
        <w:tc>
          <w:tcPr>
            <w:tcW w:w="406"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jc w:val="center"/>
            </w:pPr>
            <w:r>
              <w:rPr>
                <w:strike/>
                <w:color w:val="FF0F4C"/>
              </w:rPr>
              <w:t>8.</w:t>
            </w:r>
          </w:p>
        </w:tc>
        <w:tc>
          <w:tcPr>
            <w:tcW w:w="1721" w:type="dxa"/>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2625D5" w:rsidRDefault="002625D5">
            <w:pPr>
              <w:pStyle w:val="Leipteksti"/>
              <w:tabs>
                <w:tab w:val="left" w:pos="340"/>
                <w:tab w:val="center" w:pos="2060"/>
                <w:tab w:val="center" w:pos="3220"/>
                <w:tab w:val="center" w:pos="4380"/>
                <w:tab w:val="center" w:pos="5420"/>
              </w:tabs>
              <w:spacing w:before="57"/>
            </w:pPr>
            <w:r>
              <w:rPr>
                <w:strike/>
                <w:color w:val="FF0F4C"/>
                <w:spacing w:val="-4"/>
              </w:rPr>
              <w:t xml:space="preserve">Skeet </w:t>
            </w:r>
            <w:proofErr w:type="spellStart"/>
            <w:r>
              <w:rPr>
                <w:strike/>
                <w:color w:val="FF0F4C"/>
                <w:spacing w:val="-4"/>
              </w:rPr>
              <w:t>parikilpailu</w:t>
            </w:r>
            <w:proofErr w:type="spellEnd"/>
          </w:p>
        </w:tc>
        <w:tc>
          <w:tcPr>
            <w:tcW w:w="3118" w:type="dxa"/>
            <w:gridSpan w:val="4"/>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tcPr>
          <w:p w:rsidR="002625D5" w:rsidRPr="002625D5" w:rsidRDefault="002625D5">
            <w:pPr>
              <w:pStyle w:val="Leipteksti"/>
              <w:tabs>
                <w:tab w:val="left" w:pos="340"/>
                <w:tab w:val="center" w:pos="2060"/>
                <w:tab w:val="center" w:pos="3220"/>
                <w:tab w:val="center" w:pos="4380"/>
                <w:tab w:val="center" w:pos="5420"/>
              </w:tabs>
              <w:spacing w:before="57"/>
              <w:jc w:val="center"/>
              <w:rPr>
                <w:lang w:val="fi-FI"/>
              </w:rPr>
            </w:pPr>
            <w:r w:rsidRPr="002625D5">
              <w:rPr>
                <w:strike/>
                <w:color w:val="FF0F4C"/>
                <w:lang w:val="fi-FI"/>
              </w:rPr>
              <w:t>ISSF:n kulloinkin voimassa oleva kiekkom</w:t>
            </w:r>
            <w:r w:rsidRPr="002625D5">
              <w:rPr>
                <w:strike/>
                <w:color w:val="FF0F4C"/>
                <w:lang w:val="fi-FI"/>
              </w:rPr>
              <w:t>ää</w:t>
            </w:r>
            <w:r w:rsidRPr="002625D5">
              <w:rPr>
                <w:strike/>
                <w:color w:val="FF0F4C"/>
                <w:lang w:val="fi-FI"/>
              </w:rPr>
              <w:t>r</w:t>
            </w:r>
            <w:r w:rsidRPr="002625D5">
              <w:rPr>
                <w:strike/>
                <w:color w:val="FF0F4C"/>
                <w:lang w:val="fi-FI"/>
              </w:rPr>
              <w:t>ä</w:t>
            </w:r>
          </w:p>
        </w:tc>
      </w:tr>
    </w:tbl>
    <w:p w:rsidR="002625D5" w:rsidRPr="002625D5" w:rsidRDefault="002625D5" w:rsidP="002625D5">
      <w:pPr>
        <w:pStyle w:val="Leipteksti"/>
        <w:tabs>
          <w:tab w:val="left" w:pos="140"/>
          <w:tab w:val="left" w:pos="320"/>
          <w:tab w:val="center" w:pos="2060"/>
          <w:tab w:val="center" w:pos="3220"/>
          <w:tab w:val="center" w:pos="4380"/>
          <w:tab w:val="center" w:pos="5420"/>
        </w:tabs>
        <w:spacing w:before="113"/>
        <w:ind w:left="113"/>
        <w:rPr>
          <w:sz w:val="18"/>
          <w:szCs w:val="18"/>
          <w:lang w:val="fi-FI"/>
        </w:rPr>
      </w:pPr>
      <w:r w:rsidRPr="002625D5">
        <w:rPr>
          <w:sz w:val="16"/>
          <w:szCs w:val="16"/>
          <w:lang w:val="fi-FI"/>
        </w:rPr>
        <w:tab/>
      </w:r>
      <w:r w:rsidRPr="002625D5">
        <w:rPr>
          <w:sz w:val="18"/>
          <w:szCs w:val="18"/>
          <w:lang w:val="fi-FI"/>
        </w:rPr>
        <w:t xml:space="preserve">F </w:t>
      </w:r>
      <w:r w:rsidRPr="002625D5">
        <w:rPr>
          <w:sz w:val="18"/>
          <w:szCs w:val="18"/>
          <w:lang w:val="fi-FI"/>
        </w:rPr>
        <w:tab/>
        <w:t>= Finaali.</w:t>
      </w:r>
    </w:p>
    <w:p w:rsidR="002625D5" w:rsidRPr="002625D5" w:rsidRDefault="002625D5" w:rsidP="002625D5">
      <w:pPr>
        <w:pStyle w:val="Leipteksti"/>
        <w:tabs>
          <w:tab w:val="left" w:pos="140"/>
          <w:tab w:val="left" w:pos="540"/>
          <w:tab w:val="center" w:pos="2060"/>
          <w:tab w:val="center" w:pos="3220"/>
          <w:tab w:val="center" w:pos="4380"/>
          <w:tab w:val="center" w:pos="5420"/>
        </w:tabs>
        <w:rPr>
          <w:sz w:val="18"/>
          <w:szCs w:val="18"/>
          <w:lang w:val="fi-FI"/>
        </w:rPr>
      </w:pPr>
      <w:r w:rsidRPr="002625D5">
        <w:rPr>
          <w:sz w:val="18"/>
          <w:szCs w:val="18"/>
          <w:lang w:val="fi-FI"/>
        </w:rPr>
        <w:tab/>
        <w:t>1)</w:t>
      </w:r>
      <w:r w:rsidRPr="002625D5">
        <w:rPr>
          <w:sz w:val="18"/>
          <w:szCs w:val="18"/>
          <w:lang w:val="fi-FI"/>
        </w:rPr>
        <w:tab/>
        <w:t>Sarjoissa M20, Y17 ja Y15 yksi yhteinen juniorifinaali.</w:t>
      </w:r>
      <w:r w:rsidRPr="002625D5">
        <w:rPr>
          <w:sz w:val="18"/>
          <w:szCs w:val="18"/>
          <w:lang w:val="fi-FI"/>
        </w:rPr>
        <w:br/>
      </w:r>
      <w:r w:rsidRPr="002625D5">
        <w:rPr>
          <w:sz w:val="18"/>
          <w:szCs w:val="18"/>
          <w:lang w:val="fi-FI"/>
        </w:rPr>
        <w:tab/>
      </w:r>
      <w:r w:rsidRPr="002625D5">
        <w:rPr>
          <w:sz w:val="18"/>
          <w:szCs w:val="18"/>
          <w:lang w:val="fi-FI"/>
        </w:rPr>
        <w:tab/>
        <w:t>Sarjojen M20, Y17 ja Y15 Suomen mestarit ratkaistaan</w:t>
      </w:r>
      <w:r w:rsidRPr="002625D5">
        <w:rPr>
          <w:sz w:val="18"/>
          <w:szCs w:val="18"/>
          <w:lang w:val="fi-FI"/>
        </w:rPr>
        <w:br/>
      </w:r>
      <w:r w:rsidRPr="002625D5">
        <w:rPr>
          <w:sz w:val="18"/>
          <w:szCs w:val="18"/>
          <w:lang w:val="fi-FI"/>
        </w:rPr>
        <w:tab/>
      </w:r>
      <w:r w:rsidRPr="002625D5">
        <w:rPr>
          <w:sz w:val="18"/>
          <w:szCs w:val="18"/>
          <w:lang w:val="fi-FI"/>
        </w:rPr>
        <w:tab/>
        <w:t>peruskilpailun tulosten perusteella</w:t>
      </w:r>
      <w:r w:rsidRPr="002625D5">
        <w:rPr>
          <w:sz w:val="18"/>
          <w:szCs w:val="18"/>
          <w:lang w:val="fi-FI"/>
        </w:rPr>
        <w:tab/>
      </w:r>
    </w:p>
    <w:p w:rsidR="00506A75" w:rsidRDefault="00506A75" w:rsidP="00506A75">
      <w:pPr>
        <w:pStyle w:val="Vliotsikko2"/>
        <w:spacing w:after="57"/>
        <w:rPr>
          <w:b w:val="0"/>
          <w:bCs w:val="0"/>
        </w:rPr>
      </w:pPr>
      <w:r>
        <w:t xml:space="preserve">Taulukko 4A: </w:t>
      </w:r>
      <w:proofErr w:type="spellStart"/>
      <w:r>
        <w:t>Sporting</w:t>
      </w:r>
      <w:proofErr w:type="spellEnd"/>
      <w:r>
        <w:t xml:space="preserve">-lajit </w:t>
      </w:r>
    </w:p>
    <w:tbl>
      <w:tblPr>
        <w:tblW w:w="0" w:type="auto"/>
        <w:tblInd w:w="-10" w:type="dxa"/>
        <w:tblLayout w:type="fixed"/>
        <w:tblCellMar>
          <w:left w:w="0" w:type="dxa"/>
          <w:right w:w="0" w:type="dxa"/>
        </w:tblCellMar>
        <w:tblLook w:val="0000" w:firstRow="0" w:lastRow="0" w:firstColumn="0" w:lastColumn="0" w:noHBand="0" w:noVBand="0"/>
      </w:tblPr>
      <w:tblGrid>
        <w:gridCol w:w="2552"/>
        <w:gridCol w:w="3118"/>
      </w:tblGrid>
      <w:tr w:rsidR="00506A75" w:rsidTr="00506A75">
        <w:tblPrEx>
          <w:tblCellMar>
            <w:top w:w="0" w:type="dxa"/>
            <w:left w:w="0" w:type="dxa"/>
            <w:bottom w:w="0" w:type="dxa"/>
            <w:right w:w="0" w:type="dxa"/>
          </w:tblCellMar>
        </w:tblPrEx>
        <w:trPr>
          <w:trHeight w:val="60"/>
        </w:trPr>
        <w:tc>
          <w:tcPr>
            <w:tcW w:w="2552" w:type="dxa"/>
            <w:tcBorders>
              <w:top w:val="single" w:sz="8"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rsidR="00506A75" w:rsidRDefault="00506A75">
            <w:pPr>
              <w:pStyle w:val="Leipteksti"/>
              <w:tabs>
                <w:tab w:val="center" w:pos="3560"/>
              </w:tabs>
              <w:spacing w:before="170"/>
              <w:ind w:left="113"/>
            </w:pPr>
            <w:proofErr w:type="spellStart"/>
            <w:r>
              <w:t>Lajit</w:t>
            </w:r>
            <w:proofErr w:type="spellEnd"/>
            <w:r>
              <w:t>/</w:t>
            </w:r>
            <w:proofErr w:type="spellStart"/>
            <w:r>
              <w:t>Sarjat</w:t>
            </w:r>
            <w:proofErr w:type="spellEnd"/>
          </w:p>
        </w:tc>
        <w:tc>
          <w:tcPr>
            <w:tcW w:w="3118" w:type="dxa"/>
            <w:tcBorders>
              <w:top w:val="single" w:sz="8" w:space="0" w:color="000000"/>
              <w:left w:val="single" w:sz="4" w:space="0" w:color="000000"/>
              <w:bottom w:val="single" w:sz="4" w:space="0" w:color="000000"/>
              <w:right w:val="single" w:sz="8" w:space="0" w:color="000000"/>
            </w:tcBorders>
            <w:tcMar>
              <w:top w:w="57" w:type="dxa"/>
              <w:left w:w="57" w:type="dxa"/>
              <w:bottom w:w="57" w:type="dxa"/>
              <w:right w:w="57" w:type="dxa"/>
            </w:tcMar>
            <w:vAlign w:val="center"/>
          </w:tcPr>
          <w:p w:rsidR="00506A75" w:rsidRDefault="00506A75" w:rsidP="00506A75">
            <w:pPr>
              <w:pStyle w:val="Leipteksti"/>
              <w:tabs>
                <w:tab w:val="center" w:pos="3560"/>
              </w:tabs>
              <w:spacing w:before="170"/>
              <w:ind w:left="113"/>
              <w:jc w:val="center"/>
            </w:pPr>
            <w:r>
              <w:rPr>
                <w:spacing w:val="-6"/>
              </w:rPr>
              <w:t xml:space="preserve">Y, N, Y17, Y20, </w:t>
            </w:r>
            <w:r>
              <w:rPr>
                <w:color w:val="FF0F4C"/>
                <w:spacing w:val="-6"/>
              </w:rPr>
              <w:t>Y56, Y66, Y73</w:t>
            </w:r>
          </w:p>
        </w:tc>
      </w:tr>
      <w:tr w:rsidR="00506A75" w:rsidTr="00506A75">
        <w:tblPrEx>
          <w:tblCellMar>
            <w:top w:w="0" w:type="dxa"/>
            <w:left w:w="0" w:type="dxa"/>
            <w:bottom w:w="0" w:type="dxa"/>
            <w:right w:w="0" w:type="dxa"/>
          </w:tblCellMar>
        </w:tblPrEx>
        <w:trPr>
          <w:trHeight w:val="60"/>
        </w:trPr>
        <w:tc>
          <w:tcPr>
            <w:tcW w:w="2552" w:type="dxa"/>
            <w:tcBorders>
              <w:top w:val="single" w:sz="4"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rsidR="00506A75" w:rsidRDefault="00506A75">
            <w:pPr>
              <w:pStyle w:val="Leipteksti"/>
              <w:tabs>
                <w:tab w:val="center" w:pos="3400"/>
              </w:tabs>
              <w:spacing w:before="113"/>
              <w:ind w:left="113"/>
            </w:pPr>
            <w:proofErr w:type="spellStart"/>
            <w:r>
              <w:t>Englantilainen</w:t>
            </w:r>
            <w:proofErr w:type="spellEnd"/>
            <w:r>
              <w:t xml:space="preserve"> sporting*</w:t>
            </w:r>
          </w:p>
        </w:tc>
        <w:tc>
          <w:tcPr>
            <w:tcW w:w="3118" w:type="dxa"/>
            <w:tcBorders>
              <w:top w:val="single" w:sz="4" w:space="0" w:color="000000"/>
              <w:left w:val="single" w:sz="4" w:space="0" w:color="000000"/>
              <w:bottom w:val="single" w:sz="4" w:space="0" w:color="000000"/>
              <w:right w:val="single" w:sz="8" w:space="0" w:color="000000"/>
            </w:tcBorders>
            <w:tcMar>
              <w:top w:w="57" w:type="dxa"/>
              <w:left w:w="57" w:type="dxa"/>
              <w:bottom w:w="57" w:type="dxa"/>
              <w:right w:w="57" w:type="dxa"/>
            </w:tcMar>
            <w:vAlign w:val="center"/>
          </w:tcPr>
          <w:p w:rsidR="00506A75" w:rsidRDefault="00506A75">
            <w:pPr>
              <w:pStyle w:val="Leipteksti"/>
              <w:tabs>
                <w:tab w:val="center" w:pos="3400"/>
              </w:tabs>
              <w:spacing w:before="113"/>
              <w:ind w:left="113"/>
              <w:jc w:val="center"/>
            </w:pPr>
            <w:r>
              <w:t>75-200</w:t>
            </w:r>
          </w:p>
        </w:tc>
      </w:tr>
      <w:tr w:rsidR="00506A75" w:rsidTr="00506A75">
        <w:tblPrEx>
          <w:tblCellMar>
            <w:top w:w="0" w:type="dxa"/>
            <w:left w:w="0" w:type="dxa"/>
            <w:bottom w:w="0" w:type="dxa"/>
            <w:right w:w="0" w:type="dxa"/>
          </w:tblCellMar>
        </w:tblPrEx>
        <w:trPr>
          <w:trHeight w:val="60"/>
        </w:trPr>
        <w:tc>
          <w:tcPr>
            <w:tcW w:w="2552" w:type="dxa"/>
            <w:tcBorders>
              <w:top w:val="single" w:sz="4"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rsidR="00506A75" w:rsidRDefault="00506A75">
            <w:pPr>
              <w:pStyle w:val="Leipteksti"/>
              <w:tabs>
                <w:tab w:val="center" w:pos="3400"/>
              </w:tabs>
              <w:spacing w:before="113"/>
              <w:ind w:left="113"/>
            </w:pPr>
            <w:proofErr w:type="spellStart"/>
            <w:r>
              <w:rPr>
                <w:spacing w:val="-4"/>
              </w:rPr>
              <w:t>Kansainv</w:t>
            </w:r>
            <w:r>
              <w:rPr>
                <w:spacing w:val="-4"/>
              </w:rPr>
              <w:t>ä</w:t>
            </w:r>
            <w:r>
              <w:rPr>
                <w:spacing w:val="-4"/>
              </w:rPr>
              <w:t>linen</w:t>
            </w:r>
            <w:proofErr w:type="spellEnd"/>
            <w:r>
              <w:rPr>
                <w:spacing w:val="-4"/>
              </w:rPr>
              <w:t xml:space="preserve"> sporting*</w:t>
            </w:r>
            <w:r>
              <w:t xml:space="preserve"> </w:t>
            </w:r>
            <w:r>
              <w:br/>
              <w:t>(FITASC)</w:t>
            </w:r>
          </w:p>
        </w:tc>
        <w:tc>
          <w:tcPr>
            <w:tcW w:w="3118" w:type="dxa"/>
            <w:tcBorders>
              <w:top w:val="single" w:sz="4" w:space="0" w:color="000000"/>
              <w:left w:val="single" w:sz="4" w:space="0" w:color="000000"/>
              <w:bottom w:val="single" w:sz="4" w:space="0" w:color="000000"/>
              <w:right w:val="single" w:sz="8" w:space="0" w:color="000000"/>
            </w:tcBorders>
            <w:tcMar>
              <w:top w:w="57" w:type="dxa"/>
              <w:left w:w="57" w:type="dxa"/>
              <w:bottom w:w="57" w:type="dxa"/>
              <w:right w:w="57" w:type="dxa"/>
            </w:tcMar>
            <w:vAlign w:val="center"/>
          </w:tcPr>
          <w:p w:rsidR="00506A75" w:rsidRDefault="00506A75">
            <w:pPr>
              <w:pStyle w:val="Leipteksti"/>
              <w:tabs>
                <w:tab w:val="center" w:pos="3400"/>
              </w:tabs>
              <w:spacing w:before="113"/>
              <w:ind w:left="113"/>
              <w:jc w:val="center"/>
            </w:pPr>
            <w:r>
              <w:t>75-200</w:t>
            </w:r>
          </w:p>
        </w:tc>
      </w:tr>
      <w:tr w:rsidR="00506A75" w:rsidTr="00506A75">
        <w:tblPrEx>
          <w:tblCellMar>
            <w:top w:w="0" w:type="dxa"/>
            <w:left w:w="0" w:type="dxa"/>
            <w:bottom w:w="0" w:type="dxa"/>
            <w:right w:w="0" w:type="dxa"/>
          </w:tblCellMar>
        </w:tblPrEx>
        <w:trPr>
          <w:trHeight w:val="60"/>
        </w:trPr>
        <w:tc>
          <w:tcPr>
            <w:tcW w:w="2552" w:type="dxa"/>
            <w:tcBorders>
              <w:top w:val="single" w:sz="4" w:space="0" w:color="000000"/>
              <w:left w:val="single" w:sz="8" w:space="0" w:color="000000"/>
              <w:bottom w:val="single" w:sz="8" w:space="0" w:color="000000"/>
              <w:right w:val="single" w:sz="4" w:space="0" w:color="000000"/>
            </w:tcBorders>
            <w:tcMar>
              <w:top w:w="57" w:type="dxa"/>
              <w:left w:w="57" w:type="dxa"/>
              <w:bottom w:w="57" w:type="dxa"/>
              <w:right w:w="57" w:type="dxa"/>
            </w:tcMar>
            <w:vAlign w:val="center"/>
          </w:tcPr>
          <w:p w:rsidR="00506A75" w:rsidRDefault="00506A75">
            <w:pPr>
              <w:pStyle w:val="Leipteksti"/>
              <w:tabs>
                <w:tab w:val="center" w:pos="3400"/>
              </w:tabs>
              <w:spacing w:before="113"/>
              <w:ind w:left="113"/>
            </w:pPr>
            <w:proofErr w:type="spellStart"/>
            <w:r>
              <w:t>Compak</w:t>
            </w:r>
            <w:proofErr w:type="spellEnd"/>
            <w:r>
              <w:t>-sporting</w:t>
            </w:r>
          </w:p>
        </w:tc>
        <w:tc>
          <w:tcPr>
            <w:tcW w:w="3118" w:type="dxa"/>
            <w:tcBorders>
              <w:top w:val="single" w:sz="4" w:space="0" w:color="000000"/>
              <w:left w:val="single" w:sz="4" w:space="0" w:color="000000"/>
              <w:bottom w:val="single" w:sz="8" w:space="0" w:color="000000"/>
              <w:right w:val="single" w:sz="8" w:space="0" w:color="000000"/>
            </w:tcBorders>
            <w:tcMar>
              <w:top w:w="57" w:type="dxa"/>
              <w:left w:w="57" w:type="dxa"/>
              <w:bottom w:w="57" w:type="dxa"/>
              <w:right w:w="57" w:type="dxa"/>
            </w:tcMar>
            <w:vAlign w:val="center"/>
          </w:tcPr>
          <w:p w:rsidR="00506A75" w:rsidRDefault="00506A75">
            <w:pPr>
              <w:pStyle w:val="Leipteksti"/>
              <w:tabs>
                <w:tab w:val="center" w:pos="3400"/>
              </w:tabs>
              <w:spacing w:before="113"/>
              <w:ind w:left="113"/>
              <w:jc w:val="center"/>
            </w:pPr>
            <w:r>
              <w:t>75-200</w:t>
            </w:r>
          </w:p>
        </w:tc>
      </w:tr>
    </w:tbl>
    <w:p w:rsidR="00506A75" w:rsidRDefault="00506A75" w:rsidP="00506A75">
      <w:pPr>
        <w:pStyle w:val="NoParagraphStyle"/>
      </w:pPr>
    </w:p>
    <w:p w:rsidR="00506A75" w:rsidRPr="00506A75" w:rsidRDefault="00506A75" w:rsidP="00506A75">
      <w:pPr>
        <w:pStyle w:val="Leipteksti"/>
        <w:tabs>
          <w:tab w:val="left" w:pos="260"/>
          <w:tab w:val="center" w:pos="2540"/>
          <w:tab w:val="center" w:pos="3680"/>
          <w:tab w:val="center" w:pos="4800"/>
          <w:tab w:val="center" w:pos="5960"/>
        </w:tabs>
        <w:spacing w:before="57"/>
        <w:ind w:left="260" w:hanging="220"/>
        <w:rPr>
          <w:sz w:val="18"/>
          <w:szCs w:val="18"/>
          <w:lang w:val="fi-FI"/>
        </w:rPr>
      </w:pPr>
      <w:r w:rsidRPr="00506A75">
        <w:rPr>
          <w:sz w:val="18"/>
          <w:szCs w:val="18"/>
          <w:lang w:val="fi-FI"/>
        </w:rPr>
        <w:t>*</w:t>
      </w:r>
      <w:r w:rsidRPr="00506A75">
        <w:rPr>
          <w:sz w:val="18"/>
          <w:szCs w:val="18"/>
          <w:lang w:val="fi-FI"/>
        </w:rPr>
        <w:tab/>
        <w:t>SM-kilpailut voidaan j</w:t>
      </w:r>
      <w:r w:rsidRPr="00506A75">
        <w:rPr>
          <w:sz w:val="18"/>
          <w:szCs w:val="18"/>
          <w:lang w:val="fi-FI"/>
        </w:rPr>
        <w:t>ä</w:t>
      </w:r>
      <w:r w:rsidRPr="00506A75">
        <w:rPr>
          <w:sz w:val="18"/>
          <w:szCs w:val="18"/>
          <w:lang w:val="fi-FI"/>
        </w:rPr>
        <w:t>rjest</w:t>
      </w:r>
      <w:r w:rsidRPr="00506A75">
        <w:rPr>
          <w:sz w:val="18"/>
          <w:szCs w:val="18"/>
          <w:lang w:val="fi-FI"/>
        </w:rPr>
        <w:t>ää</w:t>
      </w:r>
      <w:r w:rsidRPr="00506A75">
        <w:rPr>
          <w:sz w:val="18"/>
          <w:szCs w:val="18"/>
          <w:lang w:val="fi-FI"/>
        </w:rPr>
        <w:t xml:space="preserve"> joko </w:t>
      </w:r>
      <w:proofErr w:type="gramStart"/>
      <w:r w:rsidRPr="00506A75">
        <w:rPr>
          <w:sz w:val="18"/>
          <w:szCs w:val="18"/>
          <w:lang w:val="fi-FI"/>
        </w:rPr>
        <w:t>Englantilaisessa</w:t>
      </w:r>
      <w:proofErr w:type="gramEnd"/>
      <w:r w:rsidRPr="00506A75">
        <w:rPr>
          <w:sz w:val="18"/>
          <w:szCs w:val="18"/>
          <w:lang w:val="fi-FI"/>
        </w:rPr>
        <w:t xml:space="preserve"> </w:t>
      </w:r>
      <w:proofErr w:type="spellStart"/>
      <w:r w:rsidRPr="00506A75">
        <w:rPr>
          <w:sz w:val="18"/>
          <w:szCs w:val="18"/>
          <w:lang w:val="fi-FI"/>
        </w:rPr>
        <w:t>sportingissa</w:t>
      </w:r>
      <w:proofErr w:type="spellEnd"/>
      <w:r w:rsidRPr="00506A75">
        <w:rPr>
          <w:sz w:val="18"/>
          <w:szCs w:val="18"/>
          <w:lang w:val="fi-FI"/>
        </w:rPr>
        <w:t xml:space="preserve"> tai kansainv</w:t>
      </w:r>
      <w:r w:rsidRPr="00506A75">
        <w:rPr>
          <w:sz w:val="18"/>
          <w:szCs w:val="18"/>
          <w:lang w:val="fi-FI"/>
        </w:rPr>
        <w:t>ä</w:t>
      </w:r>
      <w:r w:rsidRPr="00506A75">
        <w:rPr>
          <w:sz w:val="18"/>
          <w:szCs w:val="18"/>
          <w:lang w:val="fi-FI"/>
        </w:rPr>
        <w:t>lisess</w:t>
      </w:r>
      <w:r w:rsidRPr="00506A75">
        <w:rPr>
          <w:sz w:val="18"/>
          <w:szCs w:val="18"/>
          <w:lang w:val="fi-FI"/>
        </w:rPr>
        <w:t>ä</w:t>
      </w:r>
      <w:r w:rsidRPr="00506A75">
        <w:rPr>
          <w:sz w:val="18"/>
          <w:szCs w:val="18"/>
          <w:lang w:val="fi-FI"/>
        </w:rPr>
        <w:t xml:space="preserve"> </w:t>
      </w:r>
      <w:proofErr w:type="spellStart"/>
      <w:r w:rsidRPr="00506A75">
        <w:rPr>
          <w:sz w:val="18"/>
          <w:szCs w:val="18"/>
          <w:lang w:val="fi-FI"/>
        </w:rPr>
        <w:t>sportingissa</w:t>
      </w:r>
      <w:proofErr w:type="spellEnd"/>
      <w:r w:rsidRPr="00506A75">
        <w:rPr>
          <w:sz w:val="18"/>
          <w:szCs w:val="18"/>
          <w:lang w:val="fi-FI"/>
        </w:rPr>
        <w:t xml:space="preserve"> tai molemmissa. </w:t>
      </w:r>
    </w:p>
    <w:p w:rsidR="005A056A" w:rsidRDefault="005A056A" w:rsidP="005A056A">
      <w:pPr>
        <w:pStyle w:val="Vliotsikko2"/>
      </w:pPr>
      <w:r>
        <w:t xml:space="preserve">Taulukko 4B: Liikuntavammaisten haulikkolajit </w:t>
      </w:r>
    </w:p>
    <w:tbl>
      <w:tblPr>
        <w:tblW w:w="0" w:type="auto"/>
        <w:tblInd w:w="-10" w:type="dxa"/>
        <w:tblLayout w:type="fixed"/>
        <w:tblCellMar>
          <w:left w:w="0" w:type="dxa"/>
          <w:right w:w="0" w:type="dxa"/>
        </w:tblCellMar>
        <w:tblLook w:val="0000" w:firstRow="0" w:lastRow="0" w:firstColumn="0" w:lastColumn="0" w:noHBand="0" w:noVBand="0"/>
      </w:tblPr>
      <w:tblGrid>
        <w:gridCol w:w="1362"/>
        <w:gridCol w:w="1172"/>
        <w:gridCol w:w="1171"/>
        <w:gridCol w:w="1049"/>
      </w:tblGrid>
      <w:tr w:rsidR="005A056A">
        <w:tblPrEx>
          <w:tblCellMar>
            <w:top w:w="0" w:type="dxa"/>
            <w:left w:w="0" w:type="dxa"/>
            <w:bottom w:w="0" w:type="dxa"/>
            <w:right w:w="0" w:type="dxa"/>
          </w:tblCellMar>
        </w:tblPrEx>
        <w:trPr>
          <w:trHeight w:val="60"/>
        </w:trPr>
        <w:tc>
          <w:tcPr>
            <w:tcW w:w="1362"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pPr>
            <w:proofErr w:type="spellStart"/>
            <w:r>
              <w:rPr>
                <w:sz w:val="18"/>
                <w:szCs w:val="18"/>
              </w:rPr>
              <w:t>Lajit</w:t>
            </w:r>
            <w:proofErr w:type="spellEnd"/>
            <w:r>
              <w:rPr>
                <w:sz w:val="18"/>
                <w:szCs w:val="18"/>
              </w:rPr>
              <w:t>/</w:t>
            </w:r>
            <w:proofErr w:type="spellStart"/>
            <w:r>
              <w:rPr>
                <w:sz w:val="18"/>
                <w:szCs w:val="18"/>
              </w:rPr>
              <w:t>Sarjat</w:t>
            </w:r>
            <w:proofErr w:type="spellEnd"/>
          </w:p>
        </w:tc>
        <w:tc>
          <w:tcPr>
            <w:tcW w:w="1172"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rPr>
                <w:sz w:val="18"/>
                <w:szCs w:val="18"/>
              </w:rPr>
            </w:pPr>
            <w:proofErr w:type="spellStart"/>
            <w:r>
              <w:rPr>
                <w:sz w:val="18"/>
                <w:szCs w:val="18"/>
              </w:rPr>
              <w:t>Avoin</w:t>
            </w:r>
            <w:proofErr w:type="spellEnd"/>
          </w:p>
          <w:p w:rsidR="005A056A" w:rsidRDefault="005A056A">
            <w:pPr>
              <w:pStyle w:val="Leipteksti"/>
              <w:jc w:val="center"/>
            </w:pPr>
            <w:r>
              <w:rPr>
                <w:sz w:val="18"/>
                <w:szCs w:val="18"/>
              </w:rPr>
              <w:t>LV1</w:t>
            </w:r>
          </w:p>
        </w:tc>
        <w:tc>
          <w:tcPr>
            <w:tcW w:w="1171"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rPr>
                <w:sz w:val="18"/>
                <w:szCs w:val="18"/>
              </w:rPr>
            </w:pPr>
            <w:proofErr w:type="spellStart"/>
            <w:r>
              <w:rPr>
                <w:sz w:val="18"/>
                <w:szCs w:val="18"/>
              </w:rPr>
              <w:t>Istuen</w:t>
            </w:r>
            <w:proofErr w:type="spellEnd"/>
          </w:p>
          <w:p w:rsidR="005A056A" w:rsidRDefault="005A056A">
            <w:pPr>
              <w:pStyle w:val="Leipteksti"/>
              <w:jc w:val="center"/>
            </w:pPr>
            <w:r>
              <w:rPr>
                <w:sz w:val="18"/>
                <w:szCs w:val="18"/>
              </w:rPr>
              <w:t>LV2</w:t>
            </w:r>
          </w:p>
        </w:tc>
        <w:tc>
          <w:tcPr>
            <w:tcW w:w="1049"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tcPr>
          <w:p w:rsidR="005A056A" w:rsidRDefault="005A056A">
            <w:pPr>
              <w:pStyle w:val="Leipteksti"/>
              <w:jc w:val="center"/>
              <w:rPr>
                <w:sz w:val="18"/>
                <w:szCs w:val="18"/>
              </w:rPr>
            </w:pPr>
            <w:proofErr w:type="spellStart"/>
            <w:r>
              <w:rPr>
                <w:sz w:val="18"/>
                <w:szCs w:val="18"/>
              </w:rPr>
              <w:t>Seisten</w:t>
            </w:r>
            <w:proofErr w:type="spellEnd"/>
          </w:p>
          <w:p w:rsidR="005A056A" w:rsidRDefault="005A056A">
            <w:pPr>
              <w:pStyle w:val="Leipteksti"/>
              <w:jc w:val="center"/>
            </w:pPr>
            <w:r>
              <w:rPr>
                <w:sz w:val="18"/>
                <w:szCs w:val="18"/>
              </w:rPr>
              <w:t>LV3</w:t>
            </w:r>
          </w:p>
        </w:tc>
      </w:tr>
      <w:tr w:rsidR="005A056A">
        <w:tblPrEx>
          <w:tblCellMar>
            <w:top w:w="0" w:type="dxa"/>
            <w:left w:w="0" w:type="dxa"/>
            <w:bottom w:w="0" w:type="dxa"/>
            <w:right w:w="0" w:type="dxa"/>
          </w:tblCellMar>
        </w:tblPrEx>
        <w:trPr>
          <w:trHeight w:val="60"/>
        </w:trPr>
        <w:tc>
          <w:tcPr>
            <w:tcW w:w="136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pPr>
            <w:r>
              <w:rPr>
                <w:sz w:val="18"/>
                <w:szCs w:val="18"/>
              </w:rPr>
              <w:t>1. Skeet</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sz w:val="18"/>
                <w:szCs w:val="18"/>
              </w:rPr>
              <w:t>125</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sz w:val="18"/>
                <w:szCs w:val="18"/>
              </w:rPr>
              <w:t>125</w:t>
            </w:r>
          </w:p>
        </w:tc>
        <w:tc>
          <w:tcPr>
            <w:tcW w:w="1049"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5A056A" w:rsidRDefault="005A056A">
            <w:pPr>
              <w:pStyle w:val="Leipteksti"/>
              <w:jc w:val="center"/>
            </w:pPr>
            <w:r>
              <w:rPr>
                <w:sz w:val="18"/>
                <w:szCs w:val="18"/>
              </w:rPr>
              <w:t>125</w:t>
            </w:r>
          </w:p>
        </w:tc>
      </w:tr>
      <w:tr w:rsidR="005A056A">
        <w:tblPrEx>
          <w:tblCellMar>
            <w:top w:w="0" w:type="dxa"/>
            <w:left w:w="0" w:type="dxa"/>
            <w:bottom w:w="0" w:type="dxa"/>
            <w:right w:w="0" w:type="dxa"/>
          </w:tblCellMar>
        </w:tblPrEx>
        <w:trPr>
          <w:trHeight w:val="60"/>
        </w:trPr>
        <w:tc>
          <w:tcPr>
            <w:tcW w:w="136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pPr>
            <w:r>
              <w:rPr>
                <w:sz w:val="18"/>
                <w:szCs w:val="18"/>
              </w:rPr>
              <w:t>2. Trap</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sz w:val="18"/>
                <w:szCs w:val="18"/>
              </w:rPr>
              <w:t>125</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sz w:val="18"/>
                <w:szCs w:val="18"/>
              </w:rPr>
              <w:t>125</w:t>
            </w:r>
          </w:p>
        </w:tc>
        <w:tc>
          <w:tcPr>
            <w:tcW w:w="1049"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5A056A" w:rsidRDefault="005A056A">
            <w:pPr>
              <w:pStyle w:val="Leipteksti"/>
              <w:jc w:val="center"/>
            </w:pPr>
            <w:r>
              <w:rPr>
                <w:sz w:val="18"/>
                <w:szCs w:val="18"/>
              </w:rPr>
              <w:t>125</w:t>
            </w:r>
          </w:p>
        </w:tc>
      </w:tr>
      <w:tr w:rsidR="005A056A">
        <w:tblPrEx>
          <w:tblCellMar>
            <w:top w:w="0" w:type="dxa"/>
            <w:left w:w="0" w:type="dxa"/>
            <w:bottom w:w="0" w:type="dxa"/>
            <w:right w:w="0" w:type="dxa"/>
          </w:tblCellMar>
        </w:tblPrEx>
        <w:trPr>
          <w:trHeight w:val="60"/>
        </w:trPr>
        <w:tc>
          <w:tcPr>
            <w:tcW w:w="136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pPr>
            <w:r>
              <w:rPr>
                <w:sz w:val="18"/>
                <w:szCs w:val="18"/>
              </w:rPr>
              <w:t xml:space="preserve">3. </w:t>
            </w:r>
            <w:proofErr w:type="spellStart"/>
            <w:r>
              <w:rPr>
                <w:sz w:val="18"/>
                <w:szCs w:val="18"/>
              </w:rPr>
              <w:t>Autom.trap</w:t>
            </w:r>
            <w:proofErr w:type="spellEnd"/>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sz w:val="18"/>
                <w:szCs w:val="18"/>
              </w:rPr>
              <w:t>100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sz w:val="18"/>
                <w:szCs w:val="18"/>
              </w:rPr>
              <w:t>100</w:t>
            </w:r>
          </w:p>
        </w:tc>
        <w:tc>
          <w:tcPr>
            <w:tcW w:w="1049"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5A056A" w:rsidRDefault="005A056A">
            <w:pPr>
              <w:pStyle w:val="Leipteksti"/>
              <w:jc w:val="center"/>
            </w:pPr>
            <w:r>
              <w:rPr>
                <w:sz w:val="18"/>
                <w:szCs w:val="18"/>
              </w:rPr>
              <w:t>100</w:t>
            </w:r>
          </w:p>
        </w:tc>
      </w:tr>
      <w:tr w:rsidR="005A056A">
        <w:tblPrEx>
          <w:tblCellMar>
            <w:top w:w="0" w:type="dxa"/>
            <w:left w:w="0" w:type="dxa"/>
            <w:bottom w:w="0" w:type="dxa"/>
            <w:right w:w="0" w:type="dxa"/>
          </w:tblCellMar>
        </w:tblPrEx>
        <w:trPr>
          <w:trHeight w:val="60"/>
        </w:trPr>
        <w:tc>
          <w:tcPr>
            <w:tcW w:w="136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pPr>
            <w:r>
              <w:rPr>
                <w:sz w:val="18"/>
                <w:szCs w:val="18"/>
              </w:rPr>
              <w:t xml:space="preserve">4. </w:t>
            </w:r>
            <w:proofErr w:type="spellStart"/>
            <w:r>
              <w:rPr>
                <w:sz w:val="18"/>
                <w:szCs w:val="18"/>
              </w:rPr>
              <w:t>Kansall.trap</w:t>
            </w:r>
            <w:proofErr w:type="spellEnd"/>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sz w:val="18"/>
                <w:szCs w:val="18"/>
              </w:rPr>
              <w:t>100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sz w:val="18"/>
                <w:szCs w:val="18"/>
              </w:rPr>
              <w:t>100</w:t>
            </w:r>
          </w:p>
        </w:tc>
        <w:tc>
          <w:tcPr>
            <w:tcW w:w="1049"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5A056A" w:rsidRDefault="005A056A">
            <w:pPr>
              <w:pStyle w:val="Leipteksti"/>
              <w:jc w:val="center"/>
            </w:pPr>
            <w:r>
              <w:rPr>
                <w:sz w:val="18"/>
                <w:szCs w:val="18"/>
              </w:rPr>
              <w:t>100</w:t>
            </w:r>
          </w:p>
        </w:tc>
      </w:tr>
      <w:tr w:rsidR="005A056A">
        <w:tblPrEx>
          <w:tblCellMar>
            <w:top w:w="0" w:type="dxa"/>
            <w:left w:w="0" w:type="dxa"/>
            <w:bottom w:w="0" w:type="dxa"/>
            <w:right w:w="0" w:type="dxa"/>
          </w:tblCellMar>
        </w:tblPrEx>
        <w:trPr>
          <w:trHeight w:val="60"/>
        </w:trPr>
        <w:tc>
          <w:tcPr>
            <w:tcW w:w="136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pPr>
            <w:r>
              <w:rPr>
                <w:sz w:val="18"/>
                <w:szCs w:val="18"/>
              </w:rPr>
              <w:t xml:space="preserve">5. </w:t>
            </w:r>
            <w:proofErr w:type="spellStart"/>
            <w:r>
              <w:rPr>
                <w:sz w:val="18"/>
                <w:szCs w:val="18"/>
              </w:rPr>
              <w:t>Kansall.skeet</w:t>
            </w:r>
            <w:proofErr w:type="spellEnd"/>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sz w:val="18"/>
                <w:szCs w:val="18"/>
              </w:rPr>
              <w:t>100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sz w:val="18"/>
                <w:szCs w:val="18"/>
              </w:rPr>
              <w:t>100</w:t>
            </w:r>
          </w:p>
        </w:tc>
        <w:tc>
          <w:tcPr>
            <w:tcW w:w="1049"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5A056A" w:rsidRDefault="005A056A">
            <w:pPr>
              <w:pStyle w:val="Leipteksti"/>
              <w:jc w:val="center"/>
            </w:pPr>
            <w:r>
              <w:rPr>
                <w:sz w:val="18"/>
                <w:szCs w:val="18"/>
              </w:rPr>
              <w:t>100</w:t>
            </w:r>
          </w:p>
        </w:tc>
      </w:tr>
      <w:tr w:rsidR="005A056A">
        <w:tblPrEx>
          <w:tblCellMar>
            <w:top w:w="0" w:type="dxa"/>
            <w:left w:w="0" w:type="dxa"/>
            <w:bottom w:w="0" w:type="dxa"/>
            <w:right w:w="0" w:type="dxa"/>
          </w:tblCellMar>
        </w:tblPrEx>
        <w:trPr>
          <w:trHeight w:val="60"/>
        </w:trPr>
        <w:tc>
          <w:tcPr>
            <w:tcW w:w="136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pPr>
            <w:r>
              <w:rPr>
                <w:sz w:val="18"/>
                <w:szCs w:val="18"/>
              </w:rPr>
              <w:t xml:space="preserve">6. </w:t>
            </w:r>
            <w:proofErr w:type="spellStart"/>
            <w:r>
              <w:rPr>
                <w:sz w:val="18"/>
                <w:szCs w:val="18"/>
              </w:rPr>
              <w:t>Kaksoistrap</w:t>
            </w:r>
            <w:proofErr w:type="spellEnd"/>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color w:val="FF0F4C"/>
                <w:sz w:val="18"/>
                <w:szCs w:val="18"/>
              </w:rPr>
              <w:t>150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r>
              <w:rPr>
                <w:color w:val="FF0F4C"/>
                <w:sz w:val="18"/>
                <w:szCs w:val="18"/>
              </w:rPr>
              <w:t>150</w:t>
            </w:r>
          </w:p>
        </w:tc>
        <w:tc>
          <w:tcPr>
            <w:tcW w:w="1049"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rsidR="005A056A" w:rsidRDefault="005A056A">
            <w:pPr>
              <w:pStyle w:val="Leipteksti"/>
              <w:jc w:val="center"/>
            </w:pPr>
            <w:r>
              <w:rPr>
                <w:color w:val="FF0F4C"/>
                <w:sz w:val="18"/>
                <w:szCs w:val="18"/>
              </w:rPr>
              <w:t>150</w:t>
            </w:r>
          </w:p>
        </w:tc>
      </w:tr>
      <w:tr w:rsidR="005A056A">
        <w:tblPrEx>
          <w:tblCellMar>
            <w:top w:w="0" w:type="dxa"/>
            <w:left w:w="0" w:type="dxa"/>
            <w:bottom w:w="0" w:type="dxa"/>
            <w:right w:w="0" w:type="dxa"/>
          </w:tblCellMar>
        </w:tblPrEx>
        <w:trPr>
          <w:trHeight w:val="60"/>
        </w:trPr>
        <w:tc>
          <w:tcPr>
            <w:tcW w:w="1362"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pPr>
            <w:r>
              <w:rPr>
                <w:sz w:val="18"/>
                <w:szCs w:val="18"/>
              </w:rPr>
              <w:t>7. Sporting*</w:t>
            </w:r>
          </w:p>
        </w:tc>
        <w:tc>
          <w:tcPr>
            <w:tcW w:w="339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A056A" w:rsidRDefault="005A056A">
            <w:pPr>
              <w:pStyle w:val="Leipteksti"/>
              <w:jc w:val="center"/>
            </w:pPr>
            <w:proofErr w:type="spellStart"/>
            <w:r>
              <w:rPr>
                <w:sz w:val="18"/>
                <w:szCs w:val="18"/>
              </w:rPr>
              <w:t>Yhden</w:t>
            </w:r>
            <w:proofErr w:type="spellEnd"/>
            <w:r>
              <w:rPr>
                <w:sz w:val="18"/>
                <w:szCs w:val="18"/>
              </w:rPr>
              <w:t xml:space="preserve"> </w:t>
            </w:r>
            <w:proofErr w:type="spellStart"/>
            <w:r>
              <w:rPr>
                <w:sz w:val="18"/>
                <w:szCs w:val="18"/>
              </w:rPr>
              <w:t>p</w:t>
            </w:r>
            <w:r>
              <w:rPr>
                <w:sz w:val="18"/>
                <w:szCs w:val="18"/>
              </w:rPr>
              <w:t>ä</w:t>
            </w:r>
            <w:r>
              <w:rPr>
                <w:sz w:val="18"/>
                <w:szCs w:val="18"/>
              </w:rPr>
              <w:t>iv</w:t>
            </w:r>
            <w:r>
              <w:rPr>
                <w:sz w:val="18"/>
                <w:szCs w:val="18"/>
              </w:rPr>
              <w:t>ä</w:t>
            </w:r>
            <w:r>
              <w:rPr>
                <w:sz w:val="18"/>
                <w:szCs w:val="18"/>
              </w:rPr>
              <w:t>n</w:t>
            </w:r>
            <w:proofErr w:type="spellEnd"/>
            <w:r>
              <w:rPr>
                <w:sz w:val="18"/>
                <w:szCs w:val="18"/>
              </w:rPr>
              <w:t xml:space="preserve"> </w:t>
            </w:r>
            <w:proofErr w:type="spellStart"/>
            <w:r>
              <w:rPr>
                <w:sz w:val="18"/>
                <w:szCs w:val="18"/>
              </w:rPr>
              <w:t>kiekot</w:t>
            </w:r>
            <w:proofErr w:type="spellEnd"/>
          </w:p>
        </w:tc>
      </w:tr>
      <w:tr w:rsidR="005A056A">
        <w:tblPrEx>
          <w:tblCellMar>
            <w:top w:w="0" w:type="dxa"/>
            <w:left w:w="0" w:type="dxa"/>
            <w:bottom w:w="0" w:type="dxa"/>
            <w:right w:w="0" w:type="dxa"/>
          </w:tblCellMar>
        </w:tblPrEx>
        <w:trPr>
          <w:trHeight w:val="60"/>
        </w:trPr>
        <w:tc>
          <w:tcPr>
            <w:tcW w:w="1362"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tcPr>
          <w:p w:rsidR="005A056A" w:rsidRDefault="005A056A">
            <w:pPr>
              <w:pStyle w:val="Leipteksti"/>
            </w:pPr>
            <w:r>
              <w:rPr>
                <w:sz w:val="18"/>
                <w:szCs w:val="18"/>
              </w:rPr>
              <w:t xml:space="preserve">8. </w:t>
            </w:r>
            <w:proofErr w:type="spellStart"/>
            <w:r>
              <w:rPr>
                <w:sz w:val="18"/>
                <w:szCs w:val="18"/>
              </w:rPr>
              <w:t>Compak</w:t>
            </w:r>
            <w:proofErr w:type="spellEnd"/>
            <w:r>
              <w:rPr>
                <w:sz w:val="18"/>
                <w:szCs w:val="18"/>
              </w:rPr>
              <w:t>*</w:t>
            </w:r>
          </w:p>
        </w:tc>
        <w:tc>
          <w:tcPr>
            <w:tcW w:w="3392" w:type="dxa"/>
            <w:gridSpan w:val="3"/>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rsidR="005A056A" w:rsidRDefault="005A056A">
            <w:pPr>
              <w:pStyle w:val="Leipteksti"/>
              <w:jc w:val="center"/>
            </w:pPr>
            <w:proofErr w:type="spellStart"/>
            <w:r>
              <w:rPr>
                <w:sz w:val="18"/>
                <w:szCs w:val="18"/>
              </w:rPr>
              <w:t>Yhden</w:t>
            </w:r>
            <w:proofErr w:type="spellEnd"/>
            <w:r>
              <w:rPr>
                <w:sz w:val="18"/>
                <w:szCs w:val="18"/>
              </w:rPr>
              <w:t xml:space="preserve"> </w:t>
            </w:r>
            <w:proofErr w:type="spellStart"/>
            <w:r>
              <w:rPr>
                <w:sz w:val="18"/>
                <w:szCs w:val="18"/>
              </w:rPr>
              <w:t>p</w:t>
            </w:r>
            <w:r>
              <w:rPr>
                <w:sz w:val="18"/>
                <w:szCs w:val="18"/>
              </w:rPr>
              <w:t>ä</w:t>
            </w:r>
            <w:r>
              <w:rPr>
                <w:sz w:val="18"/>
                <w:szCs w:val="18"/>
              </w:rPr>
              <w:t>iv</w:t>
            </w:r>
            <w:r>
              <w:rPr>
                <w:sz w:val="18"/>
                <w:szCs w:val="18"/>
              </w:rPr>
              <w:t>ä</w:t>
            </w:r>
            <w:r>
              <w:rPr>
                <w:sz w:val="18"/>
                <w:szCs w:val="18"/>
              </w:rPr>
              <w:t>n</w:t>
            </w:r>
            <w:proofErr w:type="spellEnd"/>
            <w:r>
              <w:rPr>
                <w:sz w:val="18"/>
                <w:szCs w:val="18"/>
              </w:rPr>
              <w:t xml:space="preserve"> </w:t>
            </w:r>
            <w:proofErr w:type="spellStart"/>
            <w:r>
              <w:rPr>
                <w:sz w:val="18"/>
                <w:szCs w:val="18"/>
              </w:rPr>
              <w:t>kiekot</w:t>
            </w:r>
            <w:proofErr w:type="spellEnd"/>
          </w:p>
        </w:tc>
      </w:tr>
    </w:tbl>
    <w:p w:rsidR="005A056A" w:rsidRDefault="005A056A" w:rsidP="005A056A">
      <w:pPr>
        <w:pStyle w:val="Leipteksti"/>
        <w:tabs>
          <w:tab w:val="left" w:pos="340"/>
          <w:tab w:val="center" w:pos="2154"/>
          <w:tab w:val="center" w:pos="2976"/>
          <w:tab w:val="center" w:pos="3827"/>
          <w:tab w:val="center" w:pos="4309"/>
          <w:tab w:val="center" w:pos="4932"/>
          <w:tab w:val="center" w:pos="5556"/>
          <w:tab w:val="center" w:pos="6287"/>
        </w:tabs>
        <w:spacing w:before="113"/>
      </w:pPr>
    </w:p>
    <w:p w:rsidR="005A056A" w:rsidRPr="005A056A" w:rsidRDefault="005A056A" w:rsidP="005A056A">
      <w:pPr>
        <w:pStyle w:val="Leipteksti"/>
        <w:tabs>
          <w:tab w:val="left" w:pos="340"/>
          <w:tab w:val="center" w:pos="2154"/>
          <w:tab w:val="center" w:pos="2976"/>
          <w:tab w:val="center" w:pos="3827"/>
          <w:tab w:val="center" w:pos="4309"/>
          <w:tab w:val="center" w:pos="4932"/>
          <w:tab w:val="center" w:pos="5556"/>
          <w:tab w:val="center" w:pos="6287"/>
        </w:tabs>
        <w:spacing w:before="57"/>
        <w:ind w:left="113"/>
        <w:rPr>
          <w:sz w:val="18"/>
          <w:szCs w:val="18"/>
          <w:lang w:val="fi-FI"/>
        </w:rPr>
      </w:pPr>
      <w:r w:rsidRPr="005A056A">
        <w:rPr>
          <w:sz w:val="18"/>
          <w:szCs w:val="18"/>
          <w:lang w:val="fi-FI"/>
        </w:rPr>
        <w:t>Liikuntavammaiset eiv</w:t>
      </w:r>
      <w:r w:rsidRPr="005A056A">
        <w:rPr>
          <w:sz w:val="18"/>
          <w:szCs w:val="18"/>
          <w:lang w:val="fi-FI"/>
        </w:rPr>
        <w:t>ä</w:t>
      </w:r>
      <w:r w:rsidRPr="005A056A">
        <w:rPr>
          <w:sz w:val="18"/>
          <w:szCs w:val="18"/>
          <w:lang w:val="fi-FI"/>
        </w:rPr>
        <w:t>t ammu finaaleja</w:t>
      </w:r>
      <w:r w:rsidRPr="005A056A">
        <w:rPr>
          <w:sz w:val="18"/>
          <w:szCs w:val="18"/>
          <w:lang w:val="fi-FI"/>
        </w:rPr>
        <w:br/>
        <w:t>* kts. huomautus taulukosta 4A.</w:t>
      </w:r>
    </w:p>
    <w:p w:rsidR="005A056A" w:rsidRDefault="005A056A" w:rsidP="005A056A">
      <w:pPr>
        <w:pStyle w:val="Vliotsikko2"/>
        <w:rPr>
          <w:b w:val="0"/>
          <w:bCs w:val="0"/>
        </w:rPr>
      </w:pPr>
      <w:r>
        <w:t>Taulukko 7:</w:t>
      </w:r>
      <w:r>
        <w:tab/>
        <w:t xml:space="preserve">Practical-lajit </w:t>
      </w:r>
    </w:p>
    <w:p w:rsidR="005A056A" w:rsidRDefault="005A056A" w:rsidP="005A056A">
      <w:pPr>
        <w:pStyle w:val="Negatiivinensisennys"/>
      </w:pPr>
      <w:r>
        <w:tab/>
        <w:t xml:space="preserve">SM-kilpailun on täytettävä </w:t>
      </w:r>
      <w:proofErr w:type="spellStart"/>
      <w:r>
        <w:t>IPSC:n</w:t>
      </w:r>
      <w:proofErr w:type="spellEnd"/>
      <w:r>
        <w:t xml:space="preserve"> “Level III” kilpailutason määräykset (kts IPSC-sääntöjen liite A1).</w:t>
      </w:r>
    </w:p>
    <w:p w:rsidR="005A056A" w:rsidRDefault="005A056A" w:rsidP="005A056A">
      <w:pPr>
        <w:pStyle w:val="liiteleip"/>
        <w:tabs>
          <w:tab w:val="left" w:pos="210"/>
          <w:tab w:val="left" w:pos="1520"/>
          <w:tab w:val="left" w:pos="2720"/>
          <w:tab w:val="left" w:pos="3240"/>
          <w:tab w:val="left" w:pos="3920"/>
          <w:tab w:val="left" w:pos="4440"/>
        </w:tabs>
        <w:jc w:val="left"/>
      </w:pPr>
      <w: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2400"/>
        <w:gridCol w:w="2987"/>
      </w:tblGrid>
      <w:tr w:rsidR="005A056A" w:rsidRPr="005A056A" w:rsidTr="005A056A">
        <w:tblPrEx>
          <w:tblCellMar>
            <w:top w:w="0" w:type="dxa"/>
            <w:left w:w="0" w:type="dxa"/>
            <w:bottom w:w="0" w:type="dxa"/>
            <w:right w:w="0" w:type="dxa"/>
          </w:tblCellMar>
        </w:tblPrEx>
        <w:trPr>
          <w:trHeight w:val="60"/>
          <w:tblHeader/>
        </w:trPr>
        <w:tc>
          <w:tcPr>
            <w:tcW w:w="5387"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A056A" w:rsidRPr="005A056A" w:rsidRDefault="005A056A">
            <w:pPr>
              <w:pStyle w:val="Leipteksti"/>
              <w:rPr>
                <w:lang w:val="fi-FI"/>
              </w:rPr>
            </w:pPr>
            <w:r w:rsidRPr="005A056A">
              <w:rPr>
                <w:sz w:val="16"/>
                <w:szCs w:val="16"/>
                <w:lang w:val="fi-FI"/>
              </w:rPr>
              <w:t xml:space="preserve">Lajit (A, B, </w:t>
            </w:r>
            <w:proofErr w:type="gramStart"/>
            <w:r w:rsidRPr="005A056A">
              <w:rPr>
                <w:sz w:val="16"/>
                <w:szCs w:val="16"/>
                <w:lang w:val="fi-FI"/>
              </w:rPr>
              <w:t>C...</w:t>
            </w:r>
            <w:proofErr w:type="gramEnd"/>
            <w:r w:rsidRPr="005A056A">
              <w:rPr>
                <w:sz w:val="16"/>
                <w:szCs w:val="16"/>
                <w:lang w:val="fi-FI"/>
              </w:rPr>
              <w:t>) ja divisioonat (1, 2, 3...)</w:t>
            </w:r>
          </w:p>
        </w:tc>
      </w:tr>
      <w:tr w:rsidR="005A056A" w:rsidTr="005A056A">
        <w:tblPrEx>
          <w:tblCellMar>
            <w:top w:w="0" w:type="dxa"/>
            <w:left w:w="0" w:type="dxa"/>
            <w:bottom w:w="0" w:type="dxa"/>
            <w:right w:w="0" w:type="dxa"/>
          </w:tblCellMar>
        </w:tblPrEx>
        <w:trPr>
          <w:trHeight w:val="60"/>
        </w:trPr>
        <w:tc>
          <w:tcPr>
            <w:tcW w:w="24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A056A" w:rsidRDefault="005A056A">
            <w:pPr>
              <w:pStyle w:val="Leipteksti"/>
              <w:tabs>
                <w:tab w:val="left" w:pos="340"/>
                <w:tab w:val="left" w:pos="2041"/>
                <w:tab w:val="left" w:pos="2721"/>
                <w:tab w:val="left" w:pos="3402"/>
                <w:tab w:val="left" w:pos="4082"/>
              </w:tabs>
              <w:spacing w:before="57"/>
              <w:ind w:left="113" w:right="79"/>
              <w:rPr>
                <w:b/>
                <w:bCs/>
                <w:sz w:val="16"/>
                <w:szCs w:val="16"/>
              </w:rPr>
            </w:pPr>
            <w:r>
              <w:rPr>
                <w:b/>
                <w:bCs/>
                <w:sz w:val="16"/>
                <w:szCs w:val="16"/>
              </w:rPr>
              <w:t xml:space="preserve">A </w:t>
            </w:r>
            <w:r>
              <w:rPr>
                <w:b/>
                <w:bCs/>
                <w:sz w:val="16"/>
                <w:szCs w:val="16"/>
              </w:rPr>
              <w:tab/>
            </w:r>
            <w:proofErr w:type="spellStart"/>
            <w:r>
              <w:rPr>
                <w:b/>
                <w:bCs/>
                <w:sz w:val="16"/>
                <w:szCs w:val="16"/>
              </w:rPr>
              <w:t>Pistooli</w:t>
            </w:r>
            <w:proofErr w:type="spellEnd"/>
          </w:p>
          <w:p w:rsidR="005A056A" w:rsidRDefault="005A056A">
            <w:pPr>
              <w:pStyle w:val="Leipteksti"/>
              <w:tabs>
                <w:tab w:val="left" w:pos="340"/>
                <w:tab w:val="left" w:pos="2041"/>
                <w:tab w:val="left" w:pos="2721"/>
                <w:tab w:val="left" w:pos="3402"/>
                <w:tab w:val="left" w:pos="4082"/>
              </w:tabs>
              <w:ind w:left="113" w:right="79"/>
              <w:rPr>
                <w:sz w:val="16"/>
                <w:szCs w:val="16"/>
              </w:rPr>
            </w:pPr>
            <w:r>
              <w:rPr>
                <w:sz w:val="16"/>
                <w:szCs w:val="16"/>
              </w:rPr>
              <w:t>1</w:t>
            </w:r>
            <w:r>
              <w:rPr>
                <w:sz w:val="16"/>
                <w:szCs w:val="16"/>
              </w:rPr>
              <w:tab/>
              <w:t>Open</w:t>
            </w:r>
          </w:p>
          <w:p w:rsidR="005A056A" w:rsidRDefault="005A056A">
            <w:pPr>
              <w:pStyle w:val="Leipteksti"/>
              <w:tabs>
                <w:tab w:val="left" w:pos="340"/>
                <w:tab w:val="left" w:pos="2041"/>
                <w:tab w:val="left" w:pos="2721"/>
                <w:tab w:val="left" w:pos="3402"/>
                <w:tab w:val="left" w:pos="4082"/>
              </w:tabs>
              <w:ind w:left="113" w:right="79"/>
              <w:rPr>
                <w:sz w:val="16"/>
                <w:szCs w:val="16"/>
              </w:rPr>
            </w:pPr>
            <w:r>
              <w:rPr>
                <w:sz w:val="16"/>
                <w:szCs w:val="16"/>
              </w:rPr>
              <w:t>2</w:t>
            </w:r>
            <w:r>
              <w:rPr>
                <w:sz w:val="16"/>
                <w:szCs w:val="16"/>
              </w:rPr>
              <w:tab/>
              <w:t>Standard</w:t>
            </w:r>
          </w:p>
          <w:p w:rsidR="005A056A" w:rsidRDefault="005A056A">
            <w:pPr>
              <w:pStyle w:val="Leipteksti"/>
              <w:tabs>
                <w:tab w:val="left" w:pos="340"/>
                <w:tab w:val="left" w:pos="2041"/>
                <w:tab w:val="left" w:pos="2721"/>
                <w:tab w:val="left" w:pos="3402"/>
                <w:tab w:val="left" w:pos="4082"/>
              </w:tabs>
              <w:ind w:left="113" w:right="79"/>
              <w:rPr>
                <w:sz w:val="16"/>
                <w:szCs w:val="16"/>
              </w:rPr>
            </w:pPr>
            <w:r>
              <w:rPr>
                <w:sz w:val="16"/>
                <w:szCs w:val="16"/>
              </w:rPr>
              <w:t>3</w:t>
            </w:r>
            <w:r>
              <w:rPr>
                <w:sz w:val="16"/>
                <w:szCs w:val="16"/>
              </w:rPr>
              <w:tab/>
              <w:t>Classic</w:t>
            </w:r>
          </w:p>
          <w:p w:rsidR="005A056A" w:rsidRDefault="005A056A">
            <w:pPr>
              <w:pStyle w:val="Leipteksti"/>
              <w:tabs>
                <w:tab w:val="left" w:pos="340"/>
                <w:tab w:val="left" w:pos="2041"/>
                <w:tab w:val="left" w:pos="2721"/>
                <w:tab w:val="left" w:pos="3402"/>
                <w:tab w:val="left" w:pos="4082"/>
              </w:tabs>
              <w:ind w:left="113" w:right="79"/>
              <w:rPr>
                <w:sz w:val="16"/>
                <w:szCs w:val="16"/>
              </w:rPr>
            </w:pPr>
            <w:r>
              <w:rPr>
                <w:sz w:val="16"/>
                <w:szCs w:val="16"/>
              </w:rPr>
              <w:t>4</w:t>
            </w:r>
            <w:r>
              <w:rPr>
                <w:sz w:val="16"/>
                <w:szCs w:val="16"/>
              </w:rPr>
              <w:tab/>
              <w:t>Production</w:t>
            </w:r>
          </w:p>
          <w:p w:rsidR="005A056A" w:rsidRDefault="005A056A">
            <w:pPr>
              <w:pStyle w:val="Leipteksti"/>
              <w:tabs>
                <w:tab w:val="left" w:pos="340"/>
                <w:tab w:val="left" w:pos="2041"/>
                <w:tab w:val="left" w:pos="2721"/>
                <w:tab w:val="left" w:pos="3402"/>
                <w:tab w:val="left" w:pos="4082"/>
              </w:tabs>
              <w:ind w:left="113" w:right="79"/>
            </w:pPr>
            <w:r>
              <w:rPr>
                <w:sz w:val="16"/>
                <w:szCs w:val="16"/>
              </w:rPr>
              <w:t>5</w:t>
            </w:r>
            <w:r>
              <w:rPr>
                <w:sz w:val="16"/>
                <w:szCs w:val="16"/>
              </w:rPr>
              <w:tab/>
              <w:t>Revolver</w:t>
            </w:r>
          </w:p>
        </w:tc>
        <w:tc>
          <w:tcPr>
            <w:tcW w:w="29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A056A" w:rsidRPr="005A056A" w:rsidRDefault="005A056A">
            <w:pPr>
              <w:pStyle w:val="Leipteksti"/>
              <w:tabs>
                <w:tab w:val="left" w:pos="340"/>
                <w:tab w:val="left" w:pos="2041"/>
                <w:tab w:val="left" w:pos="2721"/>
                <w:tab w:val="left" w:pos="3402"/>
                <w:tab w:val="left" w:pos="4082"/>
              </w:tabs>
              <w:spacing w:before="57"/>
              <w:ind w:left="113" w:right="79"/>
              <w:rPr>
                <w:b/>
                <w:bCs/>
                <w:sz w:val="16"/>
                <w:szCs w:val="16"/>
                <w:lang w:val="fi-FI"/>
              </w:rPr>
            </w:pPr>
            <w:r w:rsidRPr="005A056A">
              <w:rPr>
                <w:b/>
                <w:bCs/>
                <w:sz w:val="16"/>
                <w:szCs w:val="16"/>
                <w:lang w:val="fi-FI"/>
              </w:rPr>
              <w:t xml:space="preserve">B </w:t>
            </w:r>
            <w:r w:rsidRPr="005A056A">
              <w:rPr>
                <w:b/>
                <w:bCs/>
                <w:sz w:val="16"/>
                <w:szCs w:val="16"/>
                <w:lang w:val="fi-FI"/>
              </w:rPr>
              <w:tab/>
              <w:t>Kiv</w:t>
            </w:r>
            <w:r w:rsidRPr="005A056A">
              <w:rPr>
                <w:b/>
                <w:bCs/>
                <w:sz w:val="16"/>
                <w:szCs w:val="16"/>
                <w:lang w:val="fi-FI"/>
              </w:rPr>
              <w:t>ää</w:t>
            </w:r>
            <w:r w:rsidRPr="005A056A">
              <w:rPr>
                <w:b/>
                <w:bCs/>
                <w:sz w:val="16"/>
                <w:szCs w:val="16"/>
                <w:lang w:val="fi-FI"/>
              </w:rPr>
              <w:t>ri</w:t>
            </w:r>
          </w:p>
          <w:p w:rsidR="005A056A" w:rsidRPr="005A056A" w:rsidRDefault="005A056A">
            <w:pPr>
              <w:pStyle w:val="Leipteksti"/>
              <w:tabs>
                <w:tab w:val="left" w:pos="340"/>
                <w:tab w:val="left" w:pos="2041"/>
                <w:tab w:val="left" w:pos="2721"/>
                <w:tab w:val="left" w:pos="3402"/>
                <w:tab w:val="left" w:pos="4082"/>
              </w:tabs>
              <w:ind w:left="113" w:right="79"/>
              <w:rPr>
                <w:sz w:val="16"/>
                <w:szCs w:val="16"/>
                <w:lang w:val="fi-FI"/>
              </w:rPr>
            </w:pPr>
            <w:r w:rsidRPr="005A056A">
              <w:rPr>
                <w:sz w:val="16"/>
                <w:szCs w:val="16"/>
                <w:lang w:val="fi-FI"/>
              </w:rPr>
              <w:t>1</w:t>
            </w:r>
            <w:r w:rsidRPr="005A056A">
              <w:rPr>
                <w:sz w:val="16"/>
                <w:szCs w:val="16"/>
                <w:lang w:val="fi-FI"/>
              </w:rPr>
              <w:tab/>
            </w:r>
            <w:proofErr w:type="spellStart"/>
            <w:r w:rsidRPr="005A056A">
              <w:rPr>
                <w:sz w:val="16"/>
                <w:szCs w:val="16"/>
                <w:lang w:val="fi-FI"/>
              </w:rPr>
              <w:t>Semi</w:t>
            </w:r>
            <w:proofErr w:type="spellEnd"/>
            <w:r w:rsidRPr="005A056A">
              <w:rPr>
                <w:sz w:val="16"/>
                <w:szCs w:val="16"/>
                <w:lang w:val="fi-FI"/>
              </w:rPr>
              <w:t xml:space="preserve"> Auto Open</w:t>
            </w:r>
          </w:p>
          <w:p w:rsidR="005A056A" w:rsidRPr="005A056A" w:rsidRDefault="005A056A">
            <w:pPr>
              <w:pStyle w:val="Leipteksti"/>
              <w:tabs>
                <w:tab w:val="left" w:pos="340"/>
                <w:tab w:val="left" w:pos="2041"/>
                <w:tab w:val="left" w:pos="2721"/>
                <w:tab w:val="left" w:pos="3402"/>
                <w:tab w:val="left" w:pos="4082"/>
              </w:tabs>
              <w:ind w:left="113" w:right="79"/>
              <w:rPr>
                <w:sz w:val="16"/>
                <w:szCs w:val="16"/>
                <w:lang w:val="fi-FI"/>
              </w:rPr>
            </w:pPr>
            <w:r w:rsidRPr="005A056A">
              <w:rPr>
                <w:sz w:val="16"/>
                <w:szCs w:val="16"/>
                <w:lang w:val="fi-FI"/>
              </w:rPr>
              <w:t>2</w:t>
            </w:r>
            <w:r w:rsidRPr="005A056A">
              <w:rPr>
                <w:sz w:val="16"/>
                <w:szCs w:val="16"/>
                <w:lang w:val="fi-FI"/>
              </w:rPr>
              <w:tab/>
            </w:r>
            <w:proofErr w:type="spellStart"/>
            <w:r w:rsidRPr="005A056A">
              <w:rPr>
                <w:sz w:val="16"/>
                <w:szCs w:val="16"/>
                <w:lang w:val="fi-FI"/>
              </w:rPr>
              <w:t>Semi</w:t>
            </w:r>
            <w:proofErr w:type="spellEnd"/>
            <w:r w:rsidRPr="005A056A">
              <w:rPr>
                <w:sz w:val="16"/>
                <w:szCs w:val="16"/>
                <w:lang w:val="fi-FI"/>
              </w:rPr>
              <w:t xml:space="preserve"> Auto Standard</w:t>
            </w:r>
          </w:p>
          <w:p w:rsidR="005A056A" w:rsidRDefault="005A056A">
            <w:pPr>
              <w:pStyle w:val="Leipteksti"/>
              <w:tabs>
                <w:tab w:val="left" w:pos="340"/>
                <w:tab w:val="left" w:pos="2041"/>
                <w:tab w:val="left" w:pos="2721"/>
                <w:tab w:val="left" w:pos="3402"/>
                <w:tab w:val="left" w:pos="4082"/>
              </w:tabs>
              <w:ind w:left="113" w:right="79"/>
              <w:rPr>
                <w:sz w:val="16"/>
                <w:szCs w:val="16"/>
              </w:rPr>
            </w:pPr>
            <w:r>
              <w:rPr>
                <w:sz w:val="16"/>
                <w:szCs w:val="16"/>
              </w:rPr>
              <w:t>3</w:t>
            </w:r>
            <w:r>
              <w:rPr>
                <w:sz w:val="16"/>
                <w:szCs w:val="16"/>
              </w:rPr>
              <w:tab/>
              <w:t>Manual Action Open</w:t>
            </w:r>
          </w:p>
          <w:p w:rsidR="005A056A" w:rsidRDefault="005A056A">
            <w:pPr>
              <w:pStyle w:val="Leipteksti"/>
              <w:tabs>
                <w:tab w:val="left" w:pos="340"/>
                <w:tab w:val="left" w:pos="2041"/>
                <w:tab w:val="left" w:pos="2721"/>
                <w:tab w:val="left" w:pos="3402"/>
                <w:tab w:val="left" w:pos="4082"/>
              </w:tabs>
              <w:ind w:left="113" w:right="79"/>
              <w:rPr>
                <w:sz w:val="16"/>
                <w:szCs w:val="16"/>
              </w:rPr>
            </w:pPr>
            <w:r>
              <w:rPr>
                <w:sz w:val="16"/>
                <w:szCs w:val="16"/>
              </w:rPr>
              <w:t>4</w:t>
            </w:r>
            <w:r>
              <w:rPr>
                <w:sz w:val="16"/>
                <w:szCs w:val="16"/>
              </w:rPr>
              <w:tab/>
              <w:t>Manual Action Standard</w:t>
            </w:r>
          </w:p>
          <w:p w:rsidR="005A056A" w:rsidRDefault="005A056A">
            <w:pPr>
              <w:pStyle w:val="Leipteksti"/>
              <w:tabs>
                <w:tab w:val="left" w:pos="340"/>
                <w:tab w:val="left" w:pos="2041"/>
                <w:tab w:val="left" w:pos="2721"/>
                <w:tab w:val="left" w:pos="3402"/>
                <w:tab w:val="left" w:pos="4082"/>
              </w:tabs>
              <w:ind w:left="113" w:right="79"/>
              <w:rPr>
                <w:sz w:val="16"/>
                <w:szCs w:val="16"/>
              </w:rPr>
            </w:pPr>
            <w:r>
              <w:rPr>
                <w:strike/>
                <w:color w:val="FF0F4C"/>
                <w:sz w:val="16"/>
                <w:szCs w:val="16"/>
              </w:rPr>
              <w:t>5</w:t>
            </w:r>
            <w:r>
              <w:rPr>
                <w:strike/>
                <w:color w:val="FF0F4C"/>
                <w:sz w:val="16"/>
                <w:szCs w:val="16"/>
              </w:rPr>
              <w:tab/>
              <w:t>Manual Action Standard 10</w:t>
            </w:r>
          </w:p>
          <w:p w:rsidR="005A056A" w:rsidRDefault="005A056A">
            <w:pPr>
              <w:pStyle w:val="Leipteksti"/>
              <w:tabs>
                <w:tab w:val="left" w:pos="340"/>
                <w:tab w:val="left" w:pos="2041"/>
                <w:tab w:val="left" w:pos="2721"/>
                <w:tab w:val="left" w:pos="3402"/>
                <w:tab w:val="left" w:pos="4082"/>
              </w:tabs>
              <w:ind w:left="113" w:right="79"/>
            </w:pPr>
            <w:r>
              <w:rPr>
                <w:color w:val="FF0F4C"/>
                <w:sz w:val="16"/>
                <w:szCs w:val="16"/>
              </w:rPr>
              <w:t>5</w:t>
            </w:r>
            <w:r>
              <w:rPr>
                <w:color w:val="FF0F4C"/>
                <w:sz w:val="16"/>
                <w:szCs w:val="16"/>
              </w:rPr>
              <w:tab/>
              <w:t xml:space="preserve">Pistol </w:t>
            </w:r>
            <w:proofErr w:type="spellStart"/>
            <w:r>
              <w:rPr>
                <w:color w:val="FF0F4C"/>
                <w:sz w:val="16"/>
                <w:szCs w:val="16"/>
              </w:rPr>
              <w:t>Caliber</w:t>
            </w:r>
            <w:proofErr w:type="spellEnd"/>
            <w:r>
              <w:rPr>
                <w:color w:val="FF0F4C"/>
                <w:sz w:val="16"/>
                <w:szCs w:val="16"/>
              </w:rPr>
              <w:t xml:space="preserve"> Carbine</w:t>
            </w:r>
          </w:p>
        </w:tc>
      </w:tr>
      <w:tr w:rsidR="005A056A" w:rsidTr="005A056A">
        <w:tblPrEx>
          <w:tblCellMar>
            <w:top w:w="0" w:type="dxa"/>
            <w:left w:w="0" w:type="dxa"/>
            <w:bottom w:w="0" w:type="dxa"/>
            <w:right w:w="0" w:type="dxa"/>
          </w:tblCellMar>
        </w:tblPrEx>
        <w:trPr>
          <w:trHeight w:val="60"/>
        </w:trPr>
        <w:tc>
          <w:tcPr>
            <w:tcW w:w="24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A056A" w:rsidRDefault="005A056A">
            <w:pPr>
              <w:pStyle w:val="Leipteksti"/>
              <w:tabs>
                <w:tab w:val="left" w:pos="340"/>
                <w:tab w:val="left" w:pos="2041"/>
                <w:tab w:val="left" w:pos="2721"/>
                <w:tab w:val="left" w:pos="3402"/>
                <w:tab w:val="left" w:pos="4082"/>
              </w:tabs>
              <w:spacing w:before="57"/>
              <w:ind w:left="113"/>
              <w:rPr>
                <w:b/>
                <w:bCs/>
                <w:sz w:val="16"/>
                <w:szCs w:val="16"/>
              </w:rPr>
            </w:pPr>
            <w:r>
              <w:rPr>
                <w:b/>
                <w:bCs/>
                <w:sz w:val="16"/>
                <w:szCs w:val="16"/>
              </w:rPr>
              <w:t xml:space="preserve">C </w:t>
            </w:r>
            <w:r>
              <w:rPr>
                <w:b/>
                <w:bCs/>
                <w:sz w:val="16"/>
                <w:szCs w:val="16"/>
              </w:rPr>
              <w:tab/>
              <w:t>Haulikko</w:t>
            </w:r>
          </w:p>
          <w:p w:rsidR="005A056A" w:rsidRDefault="005A056A">
            <w:pPr>
              <w:pStyle w:val="Leipteksti"/>
              <w:tabs>
                <w:tab w:val="left" w:pos="340"/>
                <w:tab w:val="left" w:pos="2041"/>
                <w:tab w:val="left" w:pos="2721"/>
                <w:tab w:val="left" w:pos="3402"/>
                <w:tab w:val="left" w:pos="4082"/>
              </w:tabs>
              <w:ind w:left="113"/>
              <w:rPr>
                <w:sz w:val="16"/>
                <w:szCs w:val="16"/>
              </w:rPr>
            </w:pPr>
            <w:r>
              <w:rPr>
                <w:sz w:val="16"/>
                <w:szCs w:val="16"/>
              </w:rPr>
              <w:t>1</w:t>
            </w:r>
            <w:r>
              <w:rPr>
                <w:sz w:val="16"/>
                <w:szCs w:val="16"/>
              </w:rPr>
              <w:tab/>
              <w:t>Open</w:t>
            </w:r>
          </w:p>
          <w:p w:rsidR="005A056A" w:rsidRDefault="005A056A">
            <w:pPr>
              <w:pStyle w:val="Leipteksti"/>
              <w:tabs>
                <w:tab w:val="left" w:pos="340"/>
                <w:tab w:val="left" w:pos="2041"/>
                <w:tab w:val="left" w:pos="2721"/>
                <w:tab w:val="left" w:pos="3402"/>
                <w:tab w:val="left" w:pos="4082"/>
              </w:tabs>
              <w:ind w:left="113"/>
              <w:rPr>
                <w:sz w:val="16"/>
                <w:szCs w:val="16"/>
              </w:rPr>
            </w:pPr>
            <w:r>
              <w:rPr>
                <w:sz w:val="16"/>
                <w:szCs w:val="16"/>
              </w:rPr>
              <w:t>2</w:t>
            </w:r>
            <w:r>
              <w:rPr>
                <w:sz w:val="16"/>
                <w:szCs w:val="16"/>
              </w:rPr>
              <w:tab/>
              <w:t>Modified</w:t>
            </w:r>
          </w:p>
          <w:p w:rsidR="005A056A" w:rsidRDefault="005A056A">
            <w:pPr>
              <w:pStyle w:val="Leipteksti"/>
              <w:tabs>
                <w:tab w:val="left" w:pos="340"/>
                <w:tab w:val="left" w:pos="2041"/>
                <w:tab w:val="left" w:pos="2721"/>
                <w:tab w:val="left" w:pos="3402"/>
                <w:tab w:val="left" w:pos="4082"/>
              </w:tabs>
              <w:ind w:left="113"/>
              <w:rPr>
                <w:sz w:val="16"/>
                <w:szCs w:val="16"/>
              </w:rPr>
            </w:pPr>
            <w:r>
              <w:rPr>
                <w:sz w:val="16"/>
                <w:szCs w:val="16"/>
              </w:rPr>
              <w:t>3</w:t>
            </w:r>
            <w:r>
              <w:rPr>
                <w:sz w:val="16"/>
                <w:szCs w:val="16"/>
              </w:rPr>
              <w:tab/>
              <w:t>Standard</w:t>
            </w:r>
          </w:p>
          <w:p w:rsidR="005A056A" w:rsidRDefault="005A056A">
            <w:pPr>
              <w:pStyle w:val="Leipteksti"/>
              <w:tabs>
                <w:tab w:val="left" w:pos="340"/>
                <w:tab w:val="left" w:pos="2041"/>
                <w:tab w:val="left" w:pos="2721"/>
                <w:tab w:val="left" w:pos="3402"/>
                <w:tab w:val="left" w:pos="4082"/>
              </w:tabs>
              <w:ind w:left="113"/>
            </w:pPr>
            <w:r>
              <w:rPr>
                <w:sz w:val="16"/>
                <w:szCs w:val="16"/>
              </w:rPr>
              <w:t xml:space="preserve">4 </w:t>
            </w:r>
            <w:r>
              <w:rPr>
                <w:sz w:val="16"/>
                <w:szCs w:val="16"/>
              </w:rPr>
              <w:tab/>
              <w:t>Standard Manual</w:t>
            </w:r>
          </w:p>
        </w:tc>
        <w:tc>
          <w:tcPr>
            <w:tcW w:w="29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A056A" w:rsidRDefault="005A056A">
            <w:pPr>
              <w:pStyle w:val="Leipteksti"/>
              <w:tabs>
                <w:tab w:val="left" w:pos="340"/>
                <w:tab w:val="left" w:pos="2041"/>
                <w:tab w:val="left" w:pos="2721"/>
                <w:tab w:val="left" w:pos="3402"/>
                <w:tab w:val="left" w:pos="4082"/>
              </w:tabs>
              <w:spacing w:before="57"/>
              <w:ind w:left="113"/>
              <w:rPr>
                <w:b/>
                <w:bCs/>
                <w:sz w:val="16"/>
                <w:szCs w:val="16"/>
                <w:u w:color="000000"/>
              </w:rPr>
            </w:pPr>
            <w:r>
              <w:rPr>
                <w:b/>
                <w:bCs/>
                <w:sz w:val="16"/>
                <w:szCs w:val="16"/>
                <w:u w:color="000000"/>
              </w:rPr>
              <w:t xml:space="preserve">D </w:t>
            </w:r>
            <w:r>
              <w:rPr>
                <w:b/>
                <w:bCs/>
                <w:sz w:val="16"/>
                <w:szCs w:val="16"/>
                <w:u w:color="000000"/>
              </w:rPr>
              <w:tab/>
              <w:t>Action Air</w:t>
            </w:r>
          </w:p>
          <w:p w:rsidR="005A056A" w:rsidRDefault="005A056A">
            <w:pPr>
              <w:pStyle w:val="Leipteksti"/>
              <w:tabs>
                <w:tab w:val="left" w:pos="340"/>
                <w:tab w:val="left" w:pos="2041"/>
                <w:tab w:val="left" w:pos="2721"/>
                <w:tab w:val="left" w:pos="3402"/>
                <w:tab w:val="left" w:pos="4082"/>
              </w:tabs>
              <w:ind w:left="113"/>
              <w:rPr>
                <w:sz w:val="16"/>
                <w:szCs w:val="16"/>
                <w:u w:color="000000"/>
              </w:rPr>
            </w:pPr>
            <w:r>
              <w:rPr>
                <w:sz w:val="16"/>
                <w:szCs w:val="16"/>
                <w:u w:color="000000"/>
              </w:rPr>
              <w:t>1</w:t>
            </w:r>
            <w:r>
              <w:rPr>
                <w:sz w:val="16"/>
                <w:szCs w:val="16"/>
                <w:u w:color="000000"/>
              </w:rPr>
              <w:tab/>
              <w:t>Open</w:t>
            </w:r>
          </w:p>
          <w:p w:rsidR="005A056A" w:rsidRDefault="005A056A">
            <w:pPr>
              <w:pStyle w:val="Leipteksti"/>
              <w:tabs>
                <w:tab w:val="left" w:pos="340"/>
                <w:tab w:val="left" w:pos="2041"/>
                <w:tab w:val="left" w:pos="2721"/>
                <w:tab w:val="left" w:pos="3402"/>
                <w:tab w:val="left" w:pos="4082"/>
              </w:tabs>
              <w:ind w:left="113"/>
              <w:rPr>
                <w:sz w:val="16"/>
                <w:szCs w:val="16"/>
                <w:u w:color="000000"/>
              </w:rPr>
            </w:pPr>
            <w:r>
              <w:rPr>
                <w:sz w:val="16"/>
                <w:szCs w:val="16"/>
                <w:u w:color="000000"/>
              </w:rPr>
              <w:t>2</w:t>
            </w:r>
            <w:r>
              <w:rPr>
                <w:sz w:val="16"/>
                <w:szCs w:val="16"/>
                <w:u w:color="000000"/>
              </w:rPr>
              <w:tab/>
              <w:t>Standard</w:t>
            </w:r>
          </w:p>
          <w:p w:rsidR="005A056A" w:rsidRDefault="005A056A">
            <w:pPr>
              <w:pStyle w:val="Leipteksti"/>
              <w:tabs>
                <w:tab w:val="left" w:pos="340"/>
                <w:tab w:val="left" w:pos="2041"/>
                <w:tab w:val="left" w:pos="2721"/>
                <w:tab w:val="left" w:pos="3402"/>
                <w:tab w:val="left" w:pos="4082"/>
              </w:tabs>
              <w:ind w:left="113"/>
              <w:rPr>
                <w:sz w:val="16"/>
                <w:szCs w:val="16"/>
                <w:u w:color="000000"/>
              </w:rPr>
            </w:pPr>
            <w:r>
              <w:rPr>
                <w:sz w:val="16"/>
                <w:szCs w:val="16"/>
                <w:u w:color="000000"/>
              </w:rPr>
              <w:t>3</w:t>
            </w:r>
            <w:r>
              <w:rPr>
                <w:sz w:val="16"/>
                <w:szCs w:val="16"/>
                <w:u w:color="000000"/>
              </w:rPr>
              <w:tab/>
              <w:t>Classic</w:t>
            </w:r>
          </w:p>
          <w:p w:rsidR="005A056A" w:rsidRDefault="005A056A">
            <w:pPr>
              <w:pStyle w:val="Leipteksti"/>
              <w:tabs>
                <w:tab w:val="left" w:pos="340"/>
                <w:tab w:val="left" w:pos="2041"/>
                <w:tab w:val="left" w:pos="2721"/>
                <w:tab w:val="left" w:pos="3402"/>
                <w:tab w:val="left" w:pos="4082"/>
              </w:tabs>
              <w:ind w:left="113"/>
            </w:pPr>
            <w:r>
              <w:rPr>
                <w:sz w:val="16"/>
                <w:szCs w:val="16"/>
                <w:u w:color="000000"/>
              </w:rPr>
              <w:t>4</w:t>
            </w:r>
            <w:r>
              <w:rPr>
                <w:sz w:val="16"/>
                <w:szCs w:val="16"/>
                <w:u w:color="000000"/>
              </w:rPr>
              <w:tab/>
              <w:t>Production</w:t>
            </w:r>
          </w:p>
        </w:tc>
      </w:tr>
      <w:tr w:rsidR="005A056A" w:rsidRPr="005A056A" w:rsidTr="005A056A">
        <w:tblPrEx>
          <w:tblCellMar>
            <w:top w:w="0" w:type="dxa"/>
            <w:left w:w="0" w:type="dxa"/>
            <w:bottom w:w="0" w:type="dxa"/>
            <w:right w:w="0" w:type="dxa"/>
          </w:tblCellMar>
        </w:tblPrEx>
        <w:trPr>
          <w:trHeight w:val="60"/>
        </w:trPr>
        <w:tc>
          <w:tcPr>
            <w:tcW w:w="24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A056A" w:rsidRDefault="005A056A">
            <w:pPr>
              <w:pStyle w:val="Leipteksti"/>
              <w:tabs>
                <w:tab w:val="left" w:pos="340"/>
                <w:tab w:val="left" w:pos="2041"/>
                <w:tab w:val="left" w:pos="2721"/>
                <w:tab w:val="left" w:pos="3402"/>
                <w:tab w:val="left" w:pos="4082"/>
              </w:tabs>
              <w:spacing w:before="57"/>
              <w:ind w:left="113"/>
              <w:rPr>
                <w:sz w:val="16"/>
                <w:szCs w:val="16"/>
                <w:u w:color="000000"/>
              </w:rPr>
            </w:pPr>
            <w:r>
              <w:rPr>
                <w:b/>
                <w:bCs/>
                <w:sz w:val="16"/>
                <w:szCs w:val="16"/>
                <w:u w:color="000000"/>
              </w:rPr>
              <w:t>E</w:t>
            </w:r>
            <w:r>
              <w:rPr>
                <w:b/>
                <w:bCs/>
                <w:sz w:val="16"/>
                <w:szCs w:val="16"/>
                <w:u w:color="000000"/>
              </w:rPr>
              <w:tab/>
              <w:t>Mini Rifle</w:t>
            </w:r>
          </w:p>
          <w:p w:rsidR="005A056A" w:rsidRDefault="005A056A">
            <w:pPr>
              <w:pStyle w:val="Leipteksti"/>
              <w:tabs>
                <w:tab w:val="left" w:pos="340"/>
                <w:tab w:val="left" w:pos="2041"/>
                <w:tab w:val="left" w:pos="2721"/>
                <w:tab w:val="left" w:pos="3402"/>
                <w:tab w:val="left" w:pos="4082"/>
              </w:tabs>
              <w:ind w:left="113"/>
              <w:rPr>
                <w:sz w:val="16"/>
                <w:szCs w:val="16"/>
                <w:u w:color="000000"/>
              </w:rPr>
            </w:pPr>
            <w:r>
              <w:rPr>
                <w:sz w:val="16"/>
                <w:szCs w:val="16"/>
                <w:u w:color="000000"/>
              </w:rPr>
              <w:t>1</w:t>
            </w:r>
            <w:r>
              <w:rPr>
                <w:sz w:val="16"/>
                <w:szCs w:val="16"/>
                <w:u w:color="000000"/>
              </w:rPr>
              <w:tab/>
              <w:t>Open</w:t>
            </w:r>
          </w:p>
          <w:p w:rsidR="005A056A" w:rsidRDefault="005A056A">
            <w:pPr>
              <w:pStyle w:val="Leipteksti"/>
              <w:tabs>
                <w:tab w:val="left" w:pos="340"/>
                <w:tab w:val="left" w:pos="2041"/>
                <w:tab w:val="left" w:pos="2721"/>
                <w:tab w:val="left" w:pos="3402"/>
                <w:tab w:val="left" w:pos="4082"/>
              </w:tabs>
              <w:ind w:left="113"/>
            </w:pPr>
            <w:r>
              <w:rPr>
                <w:sz w:val="16"/>
                <w:szCs w:val="16"/>
                <w:u w:color="000000"/>
              </w:rPr>
              <w:t>2</w:t>
            </w:r>
            <w:r>
              <w:rPr>
                <w:sz w:val="16"/>
                <w:szCs w:val="16"/>
                <w:u w:color="000000"/>
              </w:rPr>
              <w:tab/>
              <w:t>Standard</w:t>
            </w:r>
          </w:p>
        </w:tc>
        <w:tc>
          <w:tcPr>
            <w:tcW w:w="29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A056A" w:rsidRPr="005A056A" w:rsidRDefault="005A056A">
            <w:pPr>
              <w:pStyle w:val="Leipteksti"/>
              <w:tabs>
                <w:tab w:val="left" w:pos="340"/>
                <w:tab w:val="left" w:pos="2041"/>
                <w:tab w:val="left" w:pos="2721"/>
                <w:tab w:val="left" w:pos="3402"/>
                <w:tab w:val="left" w:pos="4082"/>
              </w:tabs>
              <w:spacing w:before="57"/>
              <w:ind w:left="113"/>
              <w:rPr>
                <w:b/>
                <w:bCs/>
                <w:sz w:val="16"/>
                <w:szCs w:val="16"/>
                <w:u w:color="000000"/>
                <w:lang w:val="fi-FI"/>
              </w:rPr>
            </w:pPr>
            <w:r w:rsidRPr="005A056A">
              <w:rPr>
                <w:b/>
                <w:bCs/>
                <w:sz w:val="16"/>
                <w:szCs w:val="16"/>
                <w:u w:color="000000"/>
                <w:lang w:val="fi-FI"/>
              </w:rPr>
              <w:t xml:space="preserve">F </w:t>
            </w:r>
            <w:r w:rsidRPr="005A056A">
              <w:rPr>
                <w:b/>
                <w:bCs/>
                <w:sz w:val="16"/>
                <w:szCs w:val="16"/>
                <w:u w:color="000000"/>
                <w:lang w:val="fi-FI"/>
              </w:rPr>
              <w:tab/>
            </w:r>
            <w:proofErr w:type="spellStart"/>
            <w:r w:rsidRPr="005A056A">
              <w:rPr>
                <w:b/>
                <w:bCs/>
                <w:sz w:val="16"/>
                <w:szCs w:val="16"/>
                <w:u w:color="000000"/>
                <w:lang w:val="fi-FI"/>
              </w:rPr>
              <w:t>Tournament</w:t>
            </w:r>
            <w:proofErr w:type="spellEnd"/>
          </w:p>
          <w:p w:rsidR="005A056A" w:rsidRPr="005A056A" w:rsidRDefault="005A056A">
            <w:pPr>
              <w:pStyle w:val="Leipteksti"/>
              <w:tabs>
                <w:tab w:val="left" w:pos="340"/>
                <w:tab w:val="left" w:pos="2041"/>
                <w:tab w:val="left" w:pos="2721"/>
                <w:tab w:val="left" w:pos="3402"/>
                <w:tab w:val="left" w:pos="4082"/>
              </w:tabs>
              <w:spacing w:before="57"/>
              <w:ind w:left="113"/>
              <w:rPr>
                <w:lang w:val="fi-FI"/>
              </w:rPr>
            </w:pPr>
            <w:r w:rsidRPr="005A056A">
              <w:rPr>
                <w:sz w:val="16"/>
                <w:szCs w:val="16"/>
                <w:u w:color="000000"/>
                <w:lang w:val="fi-FI"/>
              </w:rPr>
              <w:t>Yhdistelm</w:t>
            </w:r>
            <w:r w:rsidRPr="005A056A">
              <w:rPr>
                <w:sz w:val="16"/>
                <w:szCs w:val="16"/>
                <w:u w:color="000000"/>
                <w:lang w:val="fi-FI"/>
              </w:rPr>
              <w:t>ä</w:t>
            </w:r>
            <w:r w:rsidRPr="005A056A">
              <w:rPr>
                <w:sz w:val="16"/>
                <w:szCs w:val="16"/>
                <w:u w:color="000000"/>
                <w:lang w:val="fi-FI"/>
              </w:rPr>
              <w:t>kilpailu, jossa samassa kilpailussa ammutaan eri lajien (A, B, C) asemia.</w:t>
            </w:r>
          </w:p>
        </w:tc>
      </w:tr>
      <w:tr w:rsidR="005A056A" w:rsidRPr="005A056A" w:rsidTr="005A056A">
        <w:tblPrEx>
          <w:tblCellMar>
            <w:top w:w="0" w:type="dxa"/>
            <w:left w:w="0" w:type="dxa"/>
            <w:bottom w:w="0" w:type="dxa"/>
            <w:right w:w="0" w:type="dxa"/>
          </w:tblCellMar>
        </w:tblPrEx>
        <w:trPr>
          <w:trHeight w:val="60"/>
        </w:trPr>
        <w:tc>
          <w:tcPr>
            <w:tcW w:w="24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A056A" w:rsidRPr="005A056A" w:rsidRDefault="005A056A">
            <w:pPr>
              <w:pStyle w:val="Leipteksti"/>
              <w:tabs>
                <w:tab w:val="left" w:pos="340"/>
                <w:tab w:val="left" w:pos="2041"/>
                <w:tab w:val="left" w:pos="2721"/>
                <w:tab w:val="left" w:pos="3402"/>
                <w:tab w:val="left" w:pos="4082"/>
              </w:tabs>
              <w:spacing w:before="57"/>
              <w:ind w:left="113"/>
              <w:rPr>
                <w:b/>
                <w:bCs/>
                <w:sz w:val="16"/>
                <w:szCs w:val="16"/>
                <w:u w:color="000000"/>
                <w:lang w:val="fi-FI"/>
              </w:rPr>
            </w:pPr>
            <w:r w:rsidRPr="005A056A">
              <w:rPr>
                <w:b/>
                <w:bCs/>
                <w:sz w:val="16"/>
                <w:szCs w:val="16"/>
                <w:u w:color="000000"/>
                <w:lang w:val="fi-FI"/>
              </w:rPr>
              <w:t xml:space="preserve">G </w:t>
            </w:r>
            <w:r w:rsidRPr="005A056A">
              <w:rPr>
                <w:b/>
                <w:bCs/>
                <w:sz w:val="16"/>
                <w:szCs w:val="16"/>
                <w:u w:color="000000"/>
                <w:lang w:val="fi-FI"/>
              </w:rPr>
              <w:tab/>
              <w:t xml:space="preserve">Grand </w:t>
            </w:r>
            <w:proofErr w:type="spellStart"/>
            <w:r w:rsidRPr="005A056A">
              <w:rPr>
                <w:b/>
                <w:bCs/>
                <w:sz w:val="16"/>
                <w:szCs w:val="16"/>
                <w:u w:color="000000"/>
                <w:lang w:val="fi-FI"/>
              </w:rPr>
              <w:t>Tournament</w:t>
            </w:r>
            <w:proofErr w:type="spellEnd"/>
          </w:p>
          <w:p w:rsidR="005A056A" w:rsidRPr="005A056A" w:rsidRDefault="005A056A">
            <w:pPr>
              <w:pStyle w:val="Leipteksti"/>
              <w:tabs>
                <w:tab w:val="left" w:pos="340"/>
                <w:tab w:val="left" w:pos="2041"/>
                <w:tab w:val="left" w:pos="2721"/>
                <w:tab w:val="left" w:pos="3402"/>
                <w:tab w:val="left" w:pos="4082"/>
              </w:tabs>
              <w:spacing w:before="57"/>
              <w:ind w:left="113"/>
              <w:rPr>
                <w:lang w:val="fi-FI"/>
              </w:rPr>
            </w:pPr>
            <w:r w:rsidRPr="005A056A">
              <w:rPr>
                <w:sz w:val="16"/>
                <w:szCs w:val="16"/>
                <w:u w:color="000000"/>
                <w:lang w:val="fi-FI"/>
              </w:rPr>
              <w:t>Yhdistelm</w:t>
            </w:r>
            <w:r w:rsidRPr="005A056A">
              <w:rPr>
                <w:sz w:val="16"/>
                <w:szCs w:val="16"/>
                <w:u w:color="000000"/>
                <w:lang w:val="fi-FI"/>
              </w:rPr>
              <w:t>ä</w:t>
            </w:r>
            <w:r w:rsidRPr="005A056A">
              <w:rPr>
                <w:sz w:val="16"/>
                <w:szCs w:val="16"/>
                <w:u w:color="000000"/>
                <w:lang w:val="fi-FI"/>
              </w:rPr>
              <w:t>kilpailu, joka koostuu kahdesta tai kolmesta eri lajin (A, B tai C) kilpailusta</w:t>
            </w:r>
          </w:p>
        </w:tc>
        <w:tc>
          <w:tcPr>
            <w:tcW w:w="29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A056A" w:rsidRPr="005A056A" w:rsidRDefault="005A056A">
            <w:pPr>
              <w:pStyle w:val="Leipteksti"/>
              <w:tabs>
                <w:tab w:val="left" w:pos="340"/>
                <w:tab w:val="left" w:pos="2041"/>
                <w:tab w:val="left" w:pos="2721"/>
                <w:tab w:val="left" w:pos="3402"/>
                <w:tab w:val="left" w:pos="4082"/>
              </w:tabs>
              <w:spacing w:before="57"/>
              <w:ind w:left="113"/>
              <w:rPr>
                <w:b/>
                <w:bCs/>
                <w:sz w:val="16"/>
                <w:szCs w:val="16"/>
                <w:u w:color="000000"/>
                <w:lang w:val="fi-FI"/>
              </w:rPr>
            </w:pPr>
            <w:r w:rsidRPr="005A056A">
              <w:rPr>
                <w:b/>
                <w:bCs/>
                <w:sz w:val="16"/>
                <w:szCs w:val="16"/>
                <w:u w:color="000000"/>
                <w:lang w:val="fi-FI"/>
              </w:rPr>
              <w:t xml:space="preserve">H </w:t>
            </w:r>
            <w:r w:rsidRPr="005A056A">
              <w:rPr>
                <w:b/>
                <w:bCs/>
                <w:sz w:val="16"/>
                <w:szCs w:val="16"/>
                <w:u w:color="000000"/>
                <w:lang w:val="fi-FI"/>
              </w:rPr>
              <w:tab/>
              <w:t>Liiga</w:t>
            </w:r>
          </w:p>
          <w:p w:rsidR="005A056A" w:rsidRPr="005A056A" w:rsidRDefault="005A056A">
            <w:pPr>
              <w:pStyle w:val="Leipteksti"/>
              <w:tabs>
                <w:tab w:val="left" w:pos="340"/>
                <w:tab w:val="left" w:pos="2041"/>
                <w:tab w:val="left" w:pos="2721"/>
                <w:tab w:val="left" w:pos="3402"/>
                <w:tab w:val="left" w:pos="4082"/>
              </w:tabs>
              <w:spacing w:before="57"/>
              <w:ind w:left="113"/>
              <w:rPr>
                <w:lang w:val="fi-FI"/>
              </w:rPr>
            </w:pPr>
            <w:r w:rsidRPr="005A056A">
              <w:rPr>
                <w:sz w:val="16"/>
                <w:szCs w:val="16"/>
                <w:u w:color="000000"/>
                <w:lang w:val="fi-FI"/>
              </w:rPr>
              <w:t>Useammasta yhden lajin kilpailuista koostuva yhdistelm</w:t>
            </w:r>
            <w:r w:rsidRPr="005A056A">
              <w:rPr>
                <w:sz w:val="16"/>
                <w:szCs w:val="16"/>
                <w:u w:color="000000"/>
                <w:lang w:val="fi-FI"/>
              </w:rPr>
              <w:t>ä</w:t>
            </w:r>
            <w:r w:rsidRPr="005A056A">
              <w:rPr>
                <w:sz w:val="16"/>
                <w:szCs w:val="16"/>
                <w:u w:color="000000"/>
                <w:lang w:val="fi-FI"/>
              </w:rPr>
              <w:t>kilpailu</w:t>
            </w:r>
          </w:p>
        </w:tc>
      </w:tr>
      <w:tr w:rsidR="005A056A" w:rsidRPr="005A056A" w:rsidTr="005A056A">
        <w:tblPrEx>
          <w:tblCellMar>
            <w:top w:w="0" w:type="dxa"/>
            <w:left w:w="0" w:type="dxa"/>
            <w:bottom w:w="0" w:type="dxa"/>
            <w:right w:w="0" w:type="dxa"/>
          </w:tblCellMar>
        </w:tblPrEx>
        <w:trPr>
          <w:trHeight w:val="60"/>
        </w:trPr>
        <w:tc>
          <w:tcPr>
            <w:tcW w:w="5387"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A056A" w:rsidRDefault="005A056A">
            <w:pPr>
              <w:pStyle w:val="liiteleip"/>
              <w:tabs>
                <w:tab w:val="left" w:pos="210"/>
                <w:tab w:val="left" w:pos="1120"/>
                <w:tab w:val="left" w:pos="2720"/>
                <w:tab w:val="left" w:pos="3240"/>
                <w:tab w:val="left" w:pos="3920"/>
                <w:tab w:val="left" w:pos="4440"/>
              </w:tabs>
              <w:jc w:val="left"/>
            </w:pPr>
            <w:r>
              <w:rPr>
                <w:sz w:val="16"/>
                <w:szCs w:val="16"/>
              </w:rPr>
              <w:t>Luokat:</w:t>
            </w:r>
            <w:r>
              <w:rPr>
                <w:sz w:val="16"/>
                <w:szCs w:val="16"/>
              </w:rPr>
              <w:tab/>
              <w:t xml:space="preserve">Yleiskilpailu </w:t>
            </w:r>
            <w:r>
              <w:rPr>
                <w:spacing w:val="-2"/>
                <w:sz w:val="16"/>
                <w:szCs w:val="16"/>
              </w:rPr>
              <w:t xml:space="preserve">(Y) Lady (N) Junior (Y17) </w:t>
            </w:r>
            <w:r>
              <w:rPr>
                <w:spacing w:val="-2"/>
                <w:sz w:val="16"/>
                <w:szCs w:val="16"/>
              </w:rPr>
              <w:br/>
            </w:r>
            <w:r>
              <w:rPr>
                <w:spacing w:val="-2"/>
                <w:sz w:val="16"/>
                <w:szCs w:val="16"/>
              </w:rPr>
              <w:tab/>
            </w:r>
            <w:r>
              <w:rPr>
                <w:spacing w:val="-2"/>
                <w:sz w:val="16"/>
                <w:szCs w:val="16"/>
              </w:rPr>
              <w:tab/>
              <w:t>Senior (Y51) Supersenior (Y61)</w:t>
            </w:r>
          </w:p>
        </w:tc>
      </w:tr>
    </w:tbl>
    <w:p w:rsidR="005A056A" w:rsidRDefault="005A056A" w:rsidP="005A056A">
      <w:pPr>
        <w:pStyle w:val="liiteleip"/>
        <w:tabs>
          <w:tab w:val="left" w:pos="210"/>
          <w:tab w:val="left" w:pos="1520"/>
          <w:tab w:val="left" w:pos="2720"/>
          <w:tab w:val="left" w:pos="3240"/>
          <w:tab w:val="left" w:pos="3920"/>
          <w:tab w:val="left" w:pos="4440"/>
        </w:tabs>
        <w:jc w:val="left"/>
        <w:rPr>
          <w:sz w:val="16"/>
          <w:szCs w:val="16"/>
        </w:rPr>
      </w:pPr>
    </w:p>
    <w:p w:rsidR="005A056A" w:rsidRDefault="005A056A" w:rsidP="005A056A">
      <w:pPr>
        <w:pStyle w:val="Negatiivinensisennys"/>
      </w:pPr>
      <w:r>
        <w:tab/>
        <w:t>Kts IPSC-sääntöjen osio 6.1 ja liite D</w:t>
      </w:r>
    </w:p>
    <w:p w:rsidR="002625D5" w:rsidRDefault="002625D5" w:rsidP="002625D5">
      <w:pPr>
        <w:rPr>
          <w:sz w:val="24"/>
          <w:lang w:val="fi-FI"/>
        </w:rPr>
      </w:pPr>
    </w:p>
    <w:p w:rsidR="005A056A" w:rsidRDefault="005A056A" w:rsidP="005A056A">
      <w:pPr>
        <w:pStyle w:val="Vliotsikko2"/>
      </w:pPr>
      <w:r>
        <w:t>7.2.3</w:t>
      </w:r>
      <w:r>
        <w:tab/>
        <w:t>Sarjan SM-arvo</w:t>
      </w:r>
    </w:p>
    <w:p w:rsidR="005A056A" w:rsidRDefault="005A056A" w:rsidP="005A056A">
      <w:pPr>
        <w:pStyle w:val="Negatiivinensisennys"/>
        <w:rPr>
          <w:color w:val="FF0F4C"/>
        </w:rPr>
      </w:pPr>
      <w:r>
        <w:tab/>
      </w:r>
      <w:r>
        <w:rPr>
          <w:color w:val="FF0F4C"/>
        </w:rPr>
        <w:t>Henkilökohtaisessa kilpailussa on sarjalla SM-arvo</w:t>
      </w:r>
      <w:r>
        <w:rPr>
          <w:color w:val="FF0F4C"/>
        </w:rPr>
        <w:t>,</w:t>
      </w:r>
      <w:r>
        <w:rPr>
          <w:color w:val="FF0F4C"/>
        </w:rPr>
        <w:t xml:space="preserve"> jos siihen osallistuu vähintään yksi ampuja.</w:t>
      </w:r>
      <w:r>
        <w:rPr>
          <w:color w:val="FF0F4C"/>
        </w:rPr>
        <w:t xml:space="preserve"> </w:t>
      </w:r>
      <w:r>
        <w:rPr>
          <w:color w:val="FF0F4C"/>
        </w:rPr>
        <w:t>Tuloksen saamiseksi on kilpailu ammuttava ohjelman mukaisesti hyvä</w:t>
      </w:r>
      <w:r>
        <w:rPr>
          <w:color w:val="FF0F4C"/>
        </w:rPr>
        <w:t>k</w:t>
      </w:r>
      <w:r>
        <w:rPr>
          <w:color w:val="FF0F4C"/>
        </w:rPr>
        <w:t>sytysti loppuun.</w:t>
      </w:r>
    </w:p>
    <w:p w:rsidR="005A056A" w:rsidRDefault="005A056A" w:rsidP="005A056A">
      <w:pPr>
        <w:pStyle w:val="Negatiivinensisennys"/>
      </w:pPr>
      <w:r>
        <w:rPr>
          <w:color w:val="FF0F4C"/>
        </w:rPr>
        <w:tab/>
        <w:t>Poikkeuksen muodostaa mustaruuti, jossa lajia ei järjestetä</w:t>
      </w:r>
      <w:r>
        <w:rPr>
          <w:color w:val="FF0F4C"/>
        </w:rPr>
        <w:t>,</w:t>
      </w:r>
      <w:r>
        <w:rPr>
          <w:color w:val="FF0F4C"/>
        </w:rPr>
        <w:t xml:space="preserve"> ellei sarjasta rippumatta lajiin osallistu vähintään kolme urheilijaa.</w:t>
      </w:r>
    </w:p>
    <w:p w:rsidR="005A056A" w:rsidRDefault="005A056A" w:rsidP="005A056A">
      <w:pPr>
        <w:pStyle w:val="Negatiivinensisennys"/>
        <w:rPr>
          <w:color w:val="FF0F4C"/>
        </w:rPr>
      </w:pPr>
      <w:r>
        <w:tab/>
      </w:r>
      <w:r>
        <w:rPr>
          <w:strike/>
          <w:color w:val="FF0F4C"/>
        </w:rPr>
        <w:t xml:space="preserve">Henkilökohtaisessa kilpailussa, pl. liikuntavammaisten sarjat, on sarjalla SM-arvo </w:t>
      </w:r>
      <w:proofErr w:type="gramStart"/>
      <w:r>
        <w:rPr>
          <w:strike/>
          <w:color w:val="FF0F4C"/>
        </w:rPr>
        <w:t>ainoastaan</w:t>
      </w:r>
      <w:proofErr w:type="gramEnd"/>
      <w:r>
        <w:rPr>
          <w:strike/>
          <w:color w:val="FF0F4C"/>
        </w:rPr>
        <w:t xml:space="preserve"> jos siihen osallistuu vähintään kolme ampujaa.</w:t>
      </w:r>
    </w:p>
    <w:p w:rsidR="005A056A" w:rsidRDefault="005A056A" w:rsidP="005A056A">
      <w:pPr>
        <w:pStyle w:val="Negatiivinensisennys"/>
      </w:pPr>
      <w:r>
        <w:lastRenderedPageBreak/>
        <w:tab/>
      </w:r>
      <w:r>
        <w:rPr>
          <w:color w:val="FF0F4C"/>
        </w:rPr>
        <w:t>Parikilpailun sarjalla on SM-arvo ainoastaan</w:t>
      </w:r>
      <w:r>
        <w:rPr>
          <w:color w:val="FF0F4C"/>
        </w:rPr>
        <w:t>,</w:t>
      </w:r>
      <w:r>
        <w:rPr>
          <w:color w:val="FF0F4C"/>
        </w:rPr>
        <w:t xml:space="preserve"> jos siihen osallistuu vähintään kolme joukkuetta.</w:t>
      </w:r>
    </w:p>
    <w:p w:rsidR="005A056A" w:rsidRDefault="005A056A" w:rsidP="005A056A">
      <w:pPr>
        <w:pStyle w:val="Negatiivinensisennys"/>
      </w:pPr>
      <w:r>
        <w:tab/>
        <w:t>Joukkuekilpailu järjestetään ja sillä on SM-arvo ainoastaan</w:t>
      </w:r>
      <w:r>
        <w:t>,</w:t>
      </w:r>
      <w:r>
        <w:t xml:space="preserve"> jos sarjan joukkuekilpailuun osallistuu juniorisarjoissa vähintään yksi joukkue ja muissa sarjoissa </w:t>
      </w:r>
      <w:r>
        <w:rPr>
          <w:color w:val="FF0F4C"/>
        </w:rPr>
        <w:t>vähintään</w:t>
      </w:r>
      <w:r>
        <w:t xml:space="preserve"> kaksi joukkuetta. </w:t>
      </w:r>
    </w:p>
    <w:p w:rsidR="005A056A" w:rsidRDefault="005A056A" w:rsidP="005A056A">
      <w:pPr>
        <w:pStyle w:val="Negatiivinensisennys"/>
      </w:pPr>
      <w:r>
        <w:tab/>
        <w:t>Osallistumisella tarkoitetaan tässä yhteydessä kilpailusuorituksen aloittamista.</w:t>
      </w:r>
    </w:p>
    <w:p w:rsidR="005A056A" w:rsidRDefault="005A056A" w:rsidP="005A056A">
      <w:pPr>
        <w:pStyle w:val="Negatiivinensisennys"/>
        <w:rPr>
          <w:u w:val="thick"/>
        </w:rPr>
      </w:pPr>
      <w:r>
        <w:tab/>
      </w:r>
      <w:r>
        <w:rPr>
          <w:strike/>
          <w:color w:val="FF0F4C"/>
        </w:rPr>
        <w:t>Yksi tai kaksi osallistujaa henkilökohtaisessa kilpailussa ei oikeuta sarjan peruuttamiseen. Sarja ammutaan, mutta siinä ei jaeta SM-mitalia eikä mestaruusmerkkiä. Sijoitukset eivät myöskään oikeuta Pohjolan Malja-pisteisiin. Tulos on kuitenkin ennätyskelpoinen.</w:t>
      </w:r>
      <w:r>
        <w:t xml:space="preserve"> </w:t>
      </w:r>
      <w:r>
        <w:rPr>
          <w:strike/>
          <w:color w:val="FF0F4C"/>
        </w:rPr>
        <w:t xml:space="preserve">Poikkeuksen muodostaa mustaruuti, jossa lajia/sarjaa ei </w:t>
      </w:r>
      <w:proofErr w:type="gramStart"/>
      <w:r>
        <w:rPr>
          <w:strike/>
          <w:color w:val="FF0F4C"/>
        </w:rPr>
        <w:t>järjestetä</w:t>
      </w:r>
      <w:proofErr w:type="gramEnd"/>
      <w:r>
        <w:rPr>
          <w:strike/>
          <w:color w:val="FF0F4C"/>
        </w:rPr>
        <w:t xml:space="preserve"> jos osallistujia on liian vähän.</w:t>
      </w:r>
    </w:p>
    <w:p w:rsidR="005A056A" w:rsidRDefault="005A056A" w:rsidP="005A056A">
      <w:pPr>
        <w:pStyle w:val="Negatiivinensisennys"/>
        <w:rPr>
          <w:strike/>
          <w:color w:val="FF0F4C"/>
        </w:rPr>
      </w:pPr>
      <w:r>
        <w:tab/>
      </w:r>
      <w:r>
        <w:rPr>
          <w:strike/>
          <w:color w:val="FF0F4C"/>
        </w:rPr>
        <w:t>Ampujalla, jonka sarjalle ei ole SM-arvoa, tai jonka sarjaa ei järjestetä (mustaruuti) on halutessaan oikeus siirtyä ampumaan sellaiseen sarjaan, jolla on SM-arvo. Tämä edellyttää, että hänellä muutenkin olisi oikeus osallistua kyseiseen sarjaan (kts. 7.3.1). Poikkeuksen muodostaa tuomarikorttivaatimus. Mikäli sarjassa, josta urheilija siirtyy, ei ole tuomarikorttivaatimusta, ei tuomarikorttia vaadita urheilijalta uudessa sarjassa.</w:t>
      </w:r>
    </w:p>
    <w:p w:rsidR="005A056A" w:rsidRDefault="005A056A" w:rsidP="005A056A">
      <w:pPr>
        <w:pStyle w:val="Negatiivinensisennys"/>
        <w:rPr>
          <w:strike/>
          <w:color w:val="FF0F4C"/>
        </w:rPr>
      </w:pPr>
      <w:r>
        <w:rPr>
          <w:color w:val="FF0F4C"/>
        </w:rPr>
        <w:tab/>
      </w:r>
      <w:r>
        <w:rPr>
          <w:strike/>
          <w:color w:val="FF0F4C"/>
        </w:rPr>
        <w:t>Tulos sarjassa, jolla ei ole SM-arvoa voidaan kuitenkin huomioida joukkuekilpailussa (kts. 6.3.3.1-5.)</w:t>
      </w:r>
    </w:p>
    <w:p w:rsidR="005A056A" w:rsidRDefault="005A056A" w:rsidP="002625D5">
      <w:pPr>
        <w:rPr>
          <w:sz w:val="24"/>
          <w:lang w:val="fi-FI"/>
        </w:rPr>
      </w:pPr>
    </w:p>
    <w:p w:rsidR="005A056A" w:rsidRDefault="005A056A" w:rsidP="005A056A">
      <w:pPr>
        <w:pStyle w:val="Negatiivinensisennys"/>
      </w:pPr>
      <w:r>
        <w:rPr>
          <w:b/>
          <w:bCs/>
        </w:rPr>
        <w:t>7.2.5.3</w:t>
      </w:r>
      <w:r>
        <w:tab/>
        <w:t>SM-kilpailuissa kilpaillaan Suomenmestari-arvonimestä. SM-kilpailuissa ei jaeta kunniapalkintoja.</w:t>
      </w:r>
    </w:p>
    <w:p w:rsidR="005A056A" w:rsidRDefault="005A056A" w:rsidP="005A056A">
      <w:pPr>
        <w:pStyle w:val="Negatiivinensisennys"/>
        <w:rPr>
          <w:strike/>
          <w:color w:val="FF0F4C"/>
        </w:rPr>
      </w:pPr>
      <w:r>
        <w:tab/>
      </w:r>
      <w:r>
        <w:rPr>
          <w:strike/>
          <w:color w:val="FF0F4C"/>
        </w:rPr>
        <w:t>Muistopalkinnot tulee hankkia niihin sarjoihin, joilla ei osallistujien vähyyden vuoksi ole SM-arvoa (kts. 7.2.3).</w:t>
      </w:r>
      <w:r>
        <w:rPr>
          <w:strike/>
          <w:color w:val="FF0F4C"/>
        </w:rPr>
        <w:tab/>
      </w:r>
    </w:p>
    <w:p w:rsidR="005A056A" w:rsidRDefault="005A056A" w:rsidP="002625D5">
      <w:pPr>
        <w:rPr>
          <w:sz w:val="24"/>
          <w:lang w:val="fi-FI"/>
        </w:rPr>
      </w:pPr>
    </w:p>
    <w:p w:rsidR="005A056A" w:rsidRDefault="005A056A" w:rsidP="002625D5">
      <w:pPr>
        <w:rPr>
          <w:sz w:val="24"/>
          <w:lang w:val="fi-FI"/>
        </w:rPr>
      </w:pPr>
      <w:r>
        <w:rPr>
          <w:sz w:val="24"/>
          <w:lang w:val="fi-FI"/>
        </w:rPr>
        <w:t>7.3</w:t>
      </w:r>
      <w:r>
        <w:rPr>
          <w:sz w:val="24"/>
          <w:lang w:val="fi-FI"/>
        </w:rPr>
        <w:tab/>
        <w:t>SM-kilpailuun osallistuminen 7.3.1 kohta 3</w:t>
      </w:r>
    </w:p>
    <w:p w:rsidR="005A056A" w:rsidRDefault="005A056A" w:rsidP="005A056A">
      <w:pPr>
        <w:pStyle w:val="Sisennys1"/>
      </w:pPr>
      <w:r>
        <w:t>3)</w:t>
      </w:r>
      <w:r>
        <w:tab/>
        <w:t>Sarjoihin Y15, M16, N16, Y17, M18, N18, M20, Y20, N20, M, Y, N, M50, Y50 ja N50 (</w:t>
      </w:r>
      <w:proofErr w:type="spellStart"/>
      <w:r>
        <w:t>sportingissa</w:t>
      </w:r>
      <w:proofErr w:type="spellEnd"/>
      <w:r>
        <w:t xml:space="preserve"> Y17, Y20, Y, Y5</w:t>
      </w:r>
      <w:r>
        <w:rPr>
          <w:color w:val="FF0F4C"/>
        </w:rPr>
        <w:t>6</w:t>
      </w:r>
      <w:r>
        <w:t xml:space="preserve"> ja N) osallistuva on suorittanut kyseisessä lajiryhmässä vähintään SAL:n 2-luokan tuomarikortin, joka on kilpailun ajankohtana voimassa. Kortin viimeinen voimassaolopäivä on merkitty korttiin. Tuomarikortiksi hyväksytään myös kyseisen lajiryhmän kansainvälinen tuomarikortti sekä ulkomaalaisen kotimaassaan suorittama, </w:t>
      </w:r>
      <w:proofErr w:type="gramStart"/>
      <w:r>
        <w:t>voimassaoleva</w:t>
      </w:r>
      <w:proofErr w:type="gramEnd"/>
      <w:r>
        <w:t xml:space="preserve"> kyseisen lajiryhmän tuomarikortti. Haulikossa hyväksytään myös ISSF:n ratatuomarikortti (</w:t>
      </w:r>
      <w:proofErr w:type="spellStart"/>
      <w:r>
        <w:t>shotgun</w:t>
      </w:r>
      <w:proofErr w:type="spellEnd"/>
      <w:r>
        <w:t xml:space="preserve"> referee </w:t>
      </w:r>
      <w:proofErr w:type="spellStart"/>
      <w:r>
        <w:t>licence</w:t>
      </w:r>
      <w:proofErr w:type="spellEnd"/>
      <w:r>
        <w:t>). Liikuntavammaisten sarjoihin osallistuvilta ei vaadita tuomarikorttia. Tuomarikortin suorittamisesta on ohje liitteessä L.5.</w:t>
      </w:r>
    </w:p>
    <w:p w:rsidR="005A056A" w:rsidRDefault="005A056A" w:rsidP="005A056A">
      <w:pPr>
        <w:pStyle w:val="Sisennys1"/>
        <w:rPr>
          <w:color w:val="FF0F4C"/>
        </w:rPr>
      </w:pPr>
      <w:r>
        <w:tab/>
      </w:r>
      <w:r>
        <w:rPr>
          <w:color w:val="FF0F4C"/>
        </w:rPr>
        <w:t xml:space="preserve">Poikkeus vuonna 2018: </w:t>
      </w:r>
      <w:proofErr w:type="spellStart"/>
      <w:r>
        <w:rPr>
          <w:color w:val="FF0F4C"/>
        </w:rPr>
        <w:t>Sportingin</w:t>
      </w:r>
      <w:proofErr w:type="spellEnd"/>
      <w:r>
        <w:rPr>
          <w:color w:val="FF0F4C"/>
        </w:rPr>
        <w:t xml:space="preserve"> sarjamuutoksen johdosta saa vuonna 2018 Y56-sarjaan osallistua ilman tuomarikorttivaatimusta urheilija, joka vanhan sarjajaon mukaan olisi vuonna 2018 siirtynyt sarjaan Y65 (syntynyt vuonna.1953).</w:t>
      </w:r>
    </w:p>
    <w:p w:rsidR="005A056A" w:rsidRDefault="005A056A" w:rsidP="005A056A">
      <w:pPr>
        <w:pStyle w:val="Negatiivinensisennys"/>
      </w:pPr>
      <w:r>
        <w:rPr>
          <w:b/>
          <w:bCs/>
        </w:rPr>
        <w:t>7.4.1.1</w:t>
      </w:r>
      <w:r>
        <w:tab/>
        <w:t xml:space="preserve">Erillisessä joukkue-SM-kilpailussa Y50- ja N50-sarjan joukkueeseen osallistuvalta ampujalta, joka henkilökohtaisessa kilpailussa saisi osallistua M60-, N60-, Y70-, Y75- tai </w:t>
      </w:r>
      <w:r>
        <w:rPr>
          <w:color w:val="FF0F4C"/>
        </w:rPr>
        <w:t>Y80</w:t>
      </w:r>
      <w:r>
        <w:t>-sarjaan ei vaadita tuomarikorttia. Muissa sarjoissa vaaditaan tuomarikortti iästä riippumatta.</w:t>
      </w:r>
    </w:p>
    <w:p w:rsidR="005A056A" w:rsidRDefault="005A056A" w:rsidP="005A056A">
      <w:pPr>
        <w:pStyle w:val="Vliotsikko2"/>
        <w:rPr>
          <w:color w:val="FF0F4C"/>
        </w:rPr>
      </w:pPr>
      <w:r>
        <w:rPr>
          <w:color w:val="FF0F4C"/>
        </w:rPr>
        <w:t>7.5</w:t>
      </w:r>
      <w:r>
        <w:rPr>
          <w:color w:val="FF0F4C"/>
        </w:rPr>
        <w:tab/>
        <w:t>SM-parikilpailuun osallistuminen</w:t>
      </w:r>
    </w:p>
    <w:p w:rsidR="005A056A" w:rsidRDefault="005A056A" w:rsidP="005A056A">
      <w:pPr>
        <w:pStyle w:val="Negatiivinensisennys"/>
        <w:rPr>
          <w:color w:val="FF0F4C"/>
        </w:rPr>
      </w:pPr>
      <w:r>
        <w:rPr>
          <w:b/>
          <w:bCs/>
          <w:color w:val="FF0F4C"/>
        </w:rPr>
        <w:t>7.5.1</w:t>
      </w:r>
      <w:r>
        <w:rPr>
          <w:color w:val="FF0F4C"/>
        </w:rPr>
        <w:tab/>
        <w:t>Parikilpailuun ilmoitetun joukkueen jokaisen jäsenen on täytettävä henkilökohtaisen kilpailun osallistumisoikeutta koskevat kohdat, sekä yleisesti parikilpailujoukkueen muodostamiselle asetetut vaatimukset (kohta 6.3).</w:t>
      </w:r>
    </w:p>
    <w:p w:rsidR="005A056A" w:rsidRDefault="005A056A" w:rsidP="005A056A">
      <w:pPr>
        <w:pStyle w:val="Negatiivinensisennys"/>
        <w:rPr>
          <w:color w:val="FF0F4C"/>
        </w:rPr>
      </w:pPr>
      <w:r>
        <w:rPr>
          <w:b/>
          <w:bCs/>
          <w:color w:val="FF0F4C"/>
        </w:rPr>
        <w:t>7.5.1.1</w:t>
      </w:r>
      <w:r>
        <w:rPr>
          <w:color w:val="FF0F4C"/>
        </w:rPr>
        <w:tab/>
        <w:t>SM-parikilpailussa Y50-sarjan joukkueeseen osallistuvalta ampujalta, joka henkilökohtaisessa kilpailussa saisi osallistua M60-, N60-, Y70-, Y75- tai Y80-sarjaan ei vaadita tuomarikorttia. Muissa sarjoissa vaaditaan tuomarikortti iästä riippumatta.</w:t>
      </w:r>
    </w:p>
    <w:p w:rsidR="005A056A" w:rsidRDefault="005A056A" w:rsidP="005A056A">
      <w:pPr>
        <w:pStyle w:val="Negatiivinensisennys"/>
      </w:pPr>
      <w:r>
        <w:rPr>
          <w:b/>
          <w:bCs/>
        </w:rPr>
        <w:lastRenderedPageBreak/>
        <w:t>8.1.3</w:t>
      </w:r>
      <w:r>
        <w:tab/>
        <w:t>Mikäli todettu tai epäilty sääntörikkomus koskee Kilpailutoiminnan Yleissääntöjä, on vastalause jätettävä kirjallisesti kilpailutoimistoon viimeistään 30 minuuttia kilpailun viimeisen erän päättymisen jälkeen. Vastalauseen käsittelee normaalin käytännön mukaan kilpailun jury.</w:t>
      </w:r>
    </w:p>
    <w:p w:rsidR="005A056A" w:rsidRDefault="005A056A" w:rsidP="005A056A">
      <w:pPr>
        <w:pStyle w:val="Negatiivinensisennys"/>
      </w:pPr>
      <w:r>
        <w:tab/>
        <w:t xml:space="preserve">Mikäli juryn päätöksestä halutaan vedota, toimitetaan vetoomus kirjallisesti kilpailutoimistoon viimeistään 30 minuutin kuluttua juryn päätöksen julkistamisesta. Vetoomuksen käsittelee kilpailun vetoomusjury. Niissä kilpailuissa, jossa </w:t>
      </w:r>
      <w:r>
        <w:rPr>
          <w:color w:val="FF0F4C"/>
        </w:rPr>
        <w:t>ei sääntöjen mukaan</w:t>
      </w:r>
      <w:r>
        <w:t xml:space="preserve"> ole vetoomusjuryä toimitetaan vetoomus vetoomusmaksuineen kilpailun johdon toimesta kolmen vuorokauden sisällä kilpailuvaliokunnalle, joka käsittelee asian seuraavassa kokouksessaan.</w:t>
      </w:r>
    </w:p>
    <w:p w:rsidR="005A056A" w:rsidRDefault="005A056A" w:rsidP="005A056A">
      <w:pPr>
        <w:pStyle w:val="Vliotsikko2"/>
      </w:pPr>
      <w:r>
        <w:t>9.2</w:t>
      </w:r>
      <w:r>
        <w:tab/>
        <w:t>Suomen ennätysten kirjaaminen</w:t>
      </w:r>
    </w:p>
    <w:p w:rsidR="005A056A" w:rsidRDefault="005A056A" w:rsidP="005A056A">
      <w:pPr>
        <w:pStyle w:val="Negatiivinensisennys"/>
      </w:pPr>
      <w:r>
        <w:rPr>
          <w:b/>
          <w:bCs/>
        </w:rPr>
        <w:t>9.2.1</w:t>
      </w:r>
      <w:r>
        <w:tab/>
        <w:t>Suomen ennätykset kirjataan Suomen Mestaruuskilpailuissa ammuttavissa lajeissa ja sarjoissa (katso taulukot 1, 2, 3, 5, 6, 8) henkilökohtaisina ennätyksinä j</w:t>
      </w:r>
      <w:r>
        <w:rPr>
          <w:color w:val="FF0F4C"/>
        </w:rPr>
        <w:t xml:space="preserve">a seurajoukkueiden parikilpailuennätyksinä </w:t>
      </w:r>
      <w:r>
        <w:t>(SE) sekä seurajoukkueiden ennätyksinä (SJE) seuraavasti (poikkeukset kohdassa 9.2.3 - 9.2.5):</w:t>
      </w:r>
    </w:p>
    <w:p w:rsidR="005A056A" w:rsidRDefault="005A056A" w:rsidP="002625D5">
      <w:pPr>
        <w:rPr>
          <w:sz w:val="24"/>
          <w:lang w:val="fi-FI"/>
        </w:rPr>
      </w:pPr>
      <w:r>
        <w:rPr>
          <w:sz w:val="24"/>
          <w:lang w:val="fi-FI"/>
        </w:rPr>
        <w:t>9.2.1 muutoksia seuraavissa kohdissa:</w:t>
      </w:r>
    </w:p>
    <w:p w:rsidR="005A056A" w:rsidRDefault="005A056A" w:rsidP="005A056A">
      <w:pPr>
        <w:pStyle w:val="Negatiivinensisennys"/>
        <w:tabs>
          <w:tab w:val="clear" w:pos="1134"/>
          <w:tab w:val="left" w:pos="2381"/>
        </w:tabs>
        <w:spacing w:before="68"/>
        <w:ind w:left="2381" w:hanging="1247"/>
        <w:rPr>
          <w:strike/>
          <w:color w:val="FF0F4C"/>
        </w:rPr>
      </w:pPr>
      <w:r>
        <w:rPr>
          <w:w w:val="90"/>
        </w:rPr>
        <w:t>SE Y20</w:t>
      </w:r>
      <w:r>
        <w:tab/>
        <w:t xml:space="preserve">nuorten Suomen ennätys sarjassa Y20 </w:t>
      </w:r>
      <w:r>
        <w:rPr>
          <w:strike/>
          <w:color w:val="FF0F4C"/>
        </w:rPr>
        <w:t>(mustaruuti)</w:t>
      </w:r>
    </w:p>
    <w:p w:rsidR="005A056A" w:rsidRDefault="005A056A" w:rsidP="005A056A">
      <w:pPr>
        <w:pStyle w:val="Negatiivinensisennys"/>
        <w:tabs>
          <w:tab w:val="clear" w:pos="1134"/>
          <w:tab w:val="left" w:pos="2381"/>
        </w:tabs>
        <w:spacing w:before="68"/>
        <w:ind w:left="2381" w:hanging="1247"/>
      </w:pPr>
      <w:r>
        <w:t>SE Y80</w:t>
      </w:r>
      <w:r>
        <w:tab/>
        <w:t xml:space="preserve">Suomen ennätys sarjassa Y80 </w:t>
      </w:r>
      <w:r>
        <w:rPr>
          <w:strike/>
          <w:color w:val="FF0F4C"/>
        </w:rPr>
        <w:t>(vain liikkuva maali)</w:t>
      </w:r>
    </w:p>
    <w:p w:rsidR="005A056A" w:rsidRDefault="005A056A" w:rsidP="005A056A">
      <w:pPr>
        <w:pStyle w:val="Negatiivinensisennys"/>
      </w:pPr>
      <w:r>
        <w:rPr>
          <w:b/>
          <w:bCs/>
        </w:rPr>
        <w:t>9.2.2</w:t>
      </w:r>
      <w:r>
        <w:t xml:space="preserve"> </w:t>
      </w:r>
      <w:r>
        <w:tab/>
        <w:t xml:space="preserve">Suomen ennätykseksi (SE) kirjataan peruskilpailun ennätys. </w:t>
      </w:r>
    </w:p>
    <w:p w:rsidR="005A056A" w:rsidRDefault="005A056A" w:rsidP="005A056A">
      <w:pPr>
        <w:pStyle w:val="Negatiivinensisennys"/>
      </w:pPr>
      <w:r>
        <w:tab/>
        <w:t>Mikäli M- tai N-sarjan ennätystulos ammutaan ikäkausisarjassa</w:t>
      </w:r>
      <w:r>
        <w:t>,</w:t>
      </w:r>
      <w:r>
        <w:t xml:space="preserve"> kirjataan ennätys myös kyseisen ikäkausisarjan ennätykseksi.</w:t>
      </w:r>
    </w:p>
    <w:p w:rsidR="005A056A" w:rsidRDefault="005A056A" w:rsidP="005A056A">
      <w:pPr>
        <w:pStyle w:val="Negatiivinensisennys"/>
      </w:pPr>
      <w:r>
        <w:tab/>
        <w:t>Niissä lajeissa, jossa voidaan ampua joko kokopistein tai desimaalipistein, noteerataan erikseen Suomen ennätykset desimaalein ja kokopistein. Desimaalipistein ammutut ennätykset merkitään lyhenteellä DSE tai DSJE (esim. DSE M20). Suomen ennätyksiksi desimaalipistein hyväksytään vain elektronisiin tauluihin ammuttuja tuloksia.</w:t>
      </w:r>
    </w:p>
    <w:p w:rsidR="005A056A" w:rsidRDefault="005A056A" w:rsidP="005A056A">
      <w:pPr>
        <w:pStyle w:val="Negatiivinensisennys"/>
        <w:rPr>
          <w:color w:val="FF0F4C"/>
        </w:rPr>
      </w:pPr>
      <w:r>
        <w:tab/>
      </w:r>
      <w:r>
        <w:rPr>
          <w:color w:val="FF0F4C"/>
        </w:rPr>
        <w:t>Sisä- ja ulkoradoilla ammutut tulokset ovat yhdenvertaisia; ennätyksiä ei noteerata erikseen.</w:t>
      </w:r>
    </w:p>
    <w:p w:rsidR="005A056A" w:rsidRDefault="005A056A" w:rsidP="005A056A">
      <w:pPr>
        <w:pStyle w:val="Negatiivinensisennys"/>
        <w:rPr>
          <w:color w:val="FF0F4C"/>
        </w:rPr>
      </w:pPr>
      <w:r>
        <w:rPr>
          <w:color w:val="FF0F4C"/>
        </w:rPr>
        <w:tab/>
        <w:t>Samana päivänä, samassa tai eri kilpailutapahtumassa ammutuista tuloksista kirjataan Suomen ennätykseksi ainoastaan korkein tulos. Jos tulokset ovat yhtä suuret kirjataan kaikki.</w:t>
      </w:r>
    </w:p>
    <w:p w:rsidR="005A056A" w:rsidRDefault="005A056A" w:rsidP="005A056A">
      <w:pPr>
        <w:pStyle w:val="Negatiivinensisennys"/>
        <w:rPr>
          <w:strike/>
          <w:color w:val="FF0F4C"/>
        </w:rPr>
      </w:pPr>
      <w:r>
        <w:rPr>
          <w:b/>
          <w:bCs/>
          <w:strike/>
          <w:color w:val="FF0F4C"/>
        </w:rPr>
        <w:t>9.2.2.1</w:t>
      </w:r>
      <w:r>
        <w:rPr>
          <w:strike/>
          <w:color w:val="FF0F4C"/>
        </w:rPr>
        <w:tab/>
        <w:t xml:space="preserve">50 m pistoolin kilpailuissa hyväksytään myös Suomessa paperitauluihin ammutun, kilpailuvaliokunnan hyväksymällä mekaanisella tulkkauslaitteella tulkatun finaalin ennätystulos. </w:t>
      </w:r>
    </w:p>
    <w:p w:rsidR="005A056A" w:rsidRDefault="005A056A" w:rsidP="005A056A">
      <w:pPr>
        <w:pStyle w:val="Negatiivinensisennys"/>
      </w:pPr>
      <w:r>
        <w:rPr>
          <w:b/>
          <w:bCs/>
        </w:rPr>
        <w:t>9.3.2</w:t>
      </w:r>
      <w:r>
        <w:tab/>
        <w:t xml:space="preserve">Seurajoukkueiden Suomen ennätyksiksi </w:t>
      </w:r>
      <w:r>
        <w:rPr>
          <w:color w:val="FF0F4C"/>
        </w:rPr>
        <w:t>(SJE) ja seurajoukkueiden parikilpailun Suomen ennätyksiksi (SE)</w:t>
      </w:r>
      <w:r>
        <w:t xml:space="preserve"> voidaan hyväksyä samaa jäsenseuraa edustavien ampujien saavuttama joukkue-ennätystulos kilpailtaessa joukkueena kohdassa 9.3.1 mainituissa kilpailuissa.</w:t>
      </w:r>
    </w:p>
    <w:p w:rsidR="005A056A" w:rsidRDefault="005A056A" w:rsidP="005A056A">
      <w:pPr>
        <w:pStyle w:val="Negatiivinensisennys"/>
        <w:rPr>
          <w:color w:val="FF0F4C"/>
        </w:rPr>
      </w:pPr>
      <w:r>
        <w:rPr>
          <w:b/>
          <w:bCs/>
          <w:color w:val="FF0F4C"/>
        </w:rPr>
        <w:t>9.3.3.1</w:t>
      </w:r>
      <w:r>
        <w:rPr>
          <w:color w:val="FF0F4C"/>
        </w:rPr>
        <w:tab/>
        <w:t>Poikkeuksen muodostaa myös alle 20-vuotiaan M- tai N-sarjassa tai parikilpailun Y-sarjassa ammuttu tulos, joka voidaan noteerata oman ikäsarjansa SE:ksi, kun tulos on ammuttu kohdan 9.3.1.</w:t>
      </w:r>
      <w:proofErr w:type="gramStart"/>
      <w:r>
        <w:rPr>
          <w:color w:val="FF0F4C"/>
        </w:rPr>
        <w:t>c...</w:t>
      </w:r>
      <w:proofErr w:type="gramEnd"/>
      <w:r>
        <w:rPr>
          <w:color w:val="FF0F4C"/>
        </w:rPr>
        <w:t>i tason kilpailuissa.</w:t>
      </w:r>
    </w:p>
    <w:p w:rsidR="005A056A" w:rsidRDefault="005A056A" w:rsidP="005A056A">
      <w:pPr>
        <w:pStyle w:val="Negatiivinensisennys"/>
      </w:pPr>
    </w:p>
    <w:p w:rsidR="005A056A" w:rsidRDefault="005A056A" w:rsidP="002625D5">
      <w:pPr>
        <w:rPr>
          <w:sz w:val="24"/>
          <w:lang w:val="fi-FI"/>
        </w:rPr>
      </w:pPr>
      <w:r>
        <w:rPr>
          <w:sz w:val="24"/>
          <w:lang w:val="fi-FI"/>
        </w:rPr>
        <w:t>Vanhan s</w:t>
      </w:r>
      <w:r>
        <w:rPr>
          <w:sz w:val="24"/>
          <w:lang w:val="fi-FI"/>
        </w:rPr>
        <w:t>ää</w:t>
      </w:r>
      <w:r>
        <w:rPr>
          <w:sz w:val="24"/>
          <w:lang w:val="fi-FI"/>
        </w:rPr>
        <w:t>nt</w:t>
      </w:r>
      <w:r>
        <w:rPr>
          <w:sz w:val="24"/>
          <w:lang w:val="fi-FI"/>
        </w:rPr>
        <w:t>ö</w:t>
      </w:r>
      <w:r>
        <w:rPr>
          <w:sz w:val="24"/>
          <w:lang w:val="fi-FI"/>
        </w:rPr>
        <w:t>kohdan 9.3.3.1 uusi numerointi 9.3.3.2</w:t>
      </w:r>
    </w:p>
    <w:p w:rsidR="005A056A" w:rsidRDefault="005A056A" w:rsidP="005A056A">
      <w:pPr>
        <w:pStyle w:val="Negatiivinensisennys"/>
      </w:pPr>
      <w:r>
        <w:rPr>
          <w:b/>
          <w:bCs/>
        </w:rPr>
        <w:t>9.4.2</w:t>
      </w:r>
      <w:r>
        <w:tab/>
        <w:t xml:space="preserve">Maajoukkue-ennätykset kirjataan kansainvälisissä kilpailuissa </w:t>
      </w:r>
      <w:r>
        <w:rPr>
          <w:color w:val="FF0F4C"/>
        </w:rPr>
        <w:t>(9.3.1.</w:t>
      </w:r>
      <w:proofErr w:type="gramStart"/>
      <w:r>
        <w:rPr>
          <w:color w:val="FF0F4C"/>
        </w:rPr>
        <w:t>d..</w:t>
      </w:r>
      <w:proofErr w:type="gramEnd"/>
      <w:r>
        <w:rPr>
          <w:color w:val="FF0F4C"/>
        </w:rPr>
        <w:t>i)</w:t>
      </w:r>
      <w:r>
        <w:t xml:space="preserve"> ammuttavissa lajeissa seuraavasti: </w:t>
      </w:r>
    </w:p>
    <w:p w:rsidR="005A056A" w:rsidRDefault="005A056A" w:rsidP="005A056A">
      <w:pPr>
        <w:pStyle w:val="Negatiivinensisennys"/>
      </w:pPr>
      <w:r>
        <w:tab/>
        <w:t>MJE miehet, joukkueessa 3 sääntöjen mukaan nimettyä ampujaa</w:t>
      </w:r>
    </w:p>
    <w:p w:rsidR="005A056A" w:rsidRDefault="005A056A" w:rsidP="005A056A">
      <w:pPr>
        <w:pStyle w:val="Negatiivinensisennys"/>
      </w:pPr>
      <w:r>
        <w:tab/>
        <w:t xml:space="preserve">MJE naiset, joukkueessa 3 sääntöjen mukaan nimettyä ampujaa </w:t>
      </w:r>
    </w:p>
    <w:p w:rsidR="005A056A" w:rsidRDefault="005A056A" w:rsidP="005A056A">
      <w:pPr>
        <w:pStyle w:val="Negatiivinensisennys"/>
      </w:pPr>
      <w:r>
        <w:tab/>
        <w:t>MJE pojat (M20), joukkueessa 3 sääntöjen mukaan nimettyä ampujaa</w:t>
      </w:r>
    </w:p>
    <w:p w:rsidR="005A056A" w:rsidRDefault="005A056A" w:rsidP="005A056A">
      <w:pPr>
        <w:pStyle w:val="Negatiivinensisennys"/>
      </w:pPr>
      <w:r>
        <w:tab/>
        <w:t>MJE tytöt (N20), joukkueessa 3 sääntöjen mukaan nimettyä ampujaa</w:t>
      </w:r>
    </w:p>
    <w:p w:rsidR="005A056A" w:rsidRDefault="005A056A" w:rsidP="005A056A">
      <w:pPr>
        <w:pStyle w:val="Negatiivinensisennys"/>
        <w:rPr>
          <w:color w:val="FF0F4C"/>
        </w:rPr>
      </w:pPr>
      <w:r>
        <w:lastRenderedPageBreak/>
        <w:tab/>
      </w:r>
      <w:r>
        <w:rPr>
          <w:color w:val="FF0F4C"/>
        </w:rPr>
        <w:t>MJEP, parikilpailun maajoukkue-ennätys</w:t>
      </w:r>
    </w:p>
    <w:p w:rsidR="005A056A" w:rsidRDefault="005A056A" w:rsidP="005A056A">
      <w:pPr>
        <w:pStyle w:val="Negatiivinensisennys"/>
        <w:rPr>
          <w:color w:val="FF0F4C"/>
        </w:rPr>
      </w:pPr>
      <w:r>
        <w:rPr>
          <w:color w:val="FF0F4C"/>
        </w:rPr>
        <w:tab/>
        <w:t>MJEP juniorit, junioreiden parikilpailun maajoukkue-ennätykset.</w:t>
      </w:r>
    </w:p>
    <w:p w:rsidR="005A056A" w:rsidRDefault="005A056A" w:rsidP="002625D5">
      <w:pPr>
        <w:rPr>
          <w:sz w:val="24"/>
          <w:lang w:val="fi-FI"/>
        </w:rPr>
      </w:pPr>
    </w:p>
    <w:p w:rsidR="00210FAA" w:rsidRDefault="00210FAA" w:rsidP="002625D5">
      <w:pPr>
        <w:rPr>
          <w:sz w:val="24"/>
          <w:lang w:val="fi-FI"/>
        </w:rPr>
      </w:pPr>
      <w:r>
        <w:rPr>
          <w:sz w:val="24"/>
          <w:lang w:val="fi-FI"/>
        </w:rPr>
        <w:t>LIITEIDEN MUUTOKSET:</w:t>
      </w:r>
    </w:p>
    <w:p w:rsidR="00CC08D7" w:rsidRDefault="00CC08D7" w:rsidP="00CC08D7">
      <w:pPr>
        <w:pStyle w:val="liitevlioitsikko2"/>
      </w:pPr>
      <w:r>
        <w:t>L.1.2.1</w:t>
      </w:r>
      <w:r>
        <w:tab/>
      </w:r>
      <w:r>
        <w:rPr>
          <w:color w:val="FF0F4C"/>
        </w:rPr>
        <w:t xml:space="preserve">5-3 </w:t>
      </w:r>
      <w:r>
        <w:t>vuotta ennen kilpailuja</w:t>
      </w:r>
      <w:r>
        <w:t xml:space="preserve"> </w:t>
      </w:r>
      <w:r w:rsidRPr="00CC08D7">
        <w:rPr>
          <w:b w:val="0"/>
          <w:caps w:val="0"/>
          <w:color w:val="000000" w:themeColor="text1"/>
        </w:rPr>
        <w:t>(vain otsikossa muutoksia)</w:t>
      </w:r>
    </w:p>
    <w:p w:rsidR="00210FAA" w:rsidRDefault="00210FAA" w:rsidP="002625D5">
      <w:pPr>
        <w:rPr>
          <w:sz w:val="24"/>
          <w:lang w:val="fi-FI"/>
        </w:rPr>
      </w:pPr>
    </w:p>
    <w:p w:rsidR="00CC08D7" w:rsidRDefault="00CC08D7" w:rsidP="002625D5">
      <w:pPr>
        <w:rPr>
          <w:sz w:val="24"/>
          <w:lang w:val="fi-FI"/>
        </w:rPr>
      </w:pPr>
      <w:r>
        <w:rPr>
          <w:sz w:val="24"/>
          <w:lang w:val="fi-FI"/>
        </w:rPr>
        <w:t xml:space="preserve">L.2.4.1.1 muutoksia haulikon ja </w:t>
      </w:r>
      <w:proofErr w:type="spellStart"/>
      <w:r>
        <w:rPr>
          <w:sz w:val="24"/>
          <w:lang w:val="fi-FI"/>
        </w:rPr>
        <w:t>sportinglajien</w:t>
      </w:r>
      <w:proofErr w:type="spellEnd"/>
      <w:r>
        <w:rPr>
          <w:sz w:val="24"/>
          <w:lang w:val="fi-FI"/>
        </w:rPr>
        <w:t xml:space="preserve"> osalta:</w:t>
      </w:r>
    </w:p>
    <w:p w:rsidR="00CC08D7" w:rsidRDefault="00CC08D7" w:rsidP="00CC08D7">
      <w:pPr>
        <w:pStyle w:val="Negatiivinensisennys"/>
      </w:pPr>
      <w:r>
        <w:rPr>
          <w:b/>
          <w:bCs/>
        </w:rPr>
        <w:tab/>
      </w:r>
      <w:r>
        <w:rPr>
          <w:b/>
          <w:bCs/>
        </w:rPr>
        <w:t>Haulikkolajit:</w:t>
      </w:r>
      <w:r>
        <w:t xml:space="preserve"> Skeet, trap, </w:t>
      </w:r>
      <w:r>
        <w:rPr>
          <w:strike/>
          <w:color w:val="FF0F4C"/>
        </w:rPr>
        <w:t>kaksoistrap</w:t>
      </w:r>
      <w:r>
        <w:t xml:space="preserve"> 75 </w:t>
      </w:r>
      <w:proofErr w:type="spellStart"/>
      <w:r>
        <w:t>kiekkoa+finaali</w:t>
      </w:r>
      <w:proofErr w:type="spellEnd"/>
      <w:r>
        <w:t xml:space="preserve"> kaikissa sarjoissa Y15, Y17, M20, M, N, N20, Y50, Y60 ja Y70 sekä liikuntavammaisten sarjoissa LV1, LV2 ja LV3. Finaalit kts. 5.2.2.1. </w:t>
      </w:r>
      <w:r>
        <w:rPr>
          <w:color w:val="FF0F4C"/>
        </w:rPr>
        <w:t>Kaksoistrap 120 kiekkoa ja</w:t>
      </w:r>
      <w:r>
        <w:t xml:space="preserve"> kansallinen trap, automaattitrap ja kansallinen skeet 100 kiekkoa kaikissa sarjoissa Y15, Y17, M20, M, N, N20, Y50, Y60 ja Y70 sekä liikuntavammaisten sarjoissa LV1, LV2 ja LV3.</w:t>
      </w:r>
    </w:p>
    <w:p w:rsidR="00CC08D7" w:rsidRDefault="00CC08D7" w:rsidP="00CC08D7">
      <w:pPr>
        <w:pStyle w:val="Negatiivinensisennys"/>
      </w:pPr>
      <w:r>
        <w:tab/>
      </w:r>
      <w:proofErr w:type="spellStart"/>
      <w:r>
        <w:rPr>
          <w:b/>
          <w:bCs/>
        </w:rPr>
        <w:t>Sporting</w:t>
      </w:r>
      <w:proofErr w:type="spellEnd"/>
      <w:r>
        <w:rPr>
          <w:b/>
          <w:bCs/>
        </w:rPr>
        <w:t xml:space="preserve"> ja </w:t>
      </w:r>
      <w:proofErr w:type="spellStart"/>
      <w:r>
        <w:rPr>
          <w:b/>
          <w:bCs/>
        </w:rPr>
        <w:t>compak-sporting</w:t>
      </w:r>
      <w:proofErr w:type="spellEnd"/>
      <w:r>
        <w:rPr>
          <w:b/>
          <w:bCs/>
        </w:rPr>
        <w:t xml:space="preserve">: </w:t>
      </w:r>
      <w:r>
        <w:t>Kiekkomäärät ovat 50-100 kaikissa sarjoissa Y17, Y20, Y, N, Y5</w:t>
      </w:r>
      <w:r>
        <w:rPr>
          <w:color w:val="FF0F4C"/>
        </w:rPr>
        <w:t>6</w:t>
      </w:r>
      <w:r>
        <w:t>, Y6</w:t>
      </w:r>
      <w:r>
        <w:rPr>
          <w:color w:val="FF0F4C"/>
        </w:rPr>
        <w:t>6</w:t>
      </w:r>
      <w:r>
        <w:t xml:space="preserve"> ja </w:t>
      </w:r>
      <w:r>
        <w:rPr>
          <w:color w:val="FF0F4C"/>
        </w:rPr>
        <w:t>Y73</w:t>
      </w:r>
      <w:r>
        <w:t xml:space="preserve"> sekä liikuntavammaisten sarjoissa LV1, LV2 ja LV3. Kilpailussa voidaan järjestäjien harkinnan mukaan jossakin sarjassa ampua finaali.</w:t>
      </w:r>
    </w:p>
    <w:p w:rsidR="00104CDA" w:rsidRDefault="00104CDA" w:rsidP="00CC08D7">
      <w:pPr>
        <w:pStyle w:val="Negatiivinensisennys"/>
      </w:pPr>
    </w:p>
    <w:p w:rsidR="00CC08D7" w:rsidRDefault="00CC08D7" w:rsidP="002625D5">
      <w:pPr>
        <w:rPr>
          <w:sz w:val="24"/>
          <w:lang w:val="fi-FI"/>
        </w:rPr>
      </w:pPr>
      <w:r>
        <w:rPr>
          <w:sz w:val="24"/>
          <w:lang w:val="fi-FI"/>
        </w:rPr>
        <w:t>L.2.5.2.2 muutos AE</w:t>
      </w:r>
    </w:p>
    <w:p w:rsidR="00CC08D7" w:rsidRDefault="00CC08D7" w:rsidP="00CC08D7">
      <w:pPr>
        <w:pStyle w:val="Negatiivinensisennys"/>
        <w:tabs>
          <w:tab w:val="left" w:pos="2551"/>
          <w:tab w:val="left" w:pos="2835"/>
        </w:tabs>
        <w:jc w:val="left"/>
      </w:pPr>
      <w:r>
        <w:tab/>
      </w:r>
      <w:r>
        <w:t>– AE Y80</w:t>
      </w:r>
      <w:r>
        <w:tab/>
        <w:t xml:space="preserve">= </w:t>
      </w:r>
      <w:r>
        <w:tab/>
        <w:t>alueen veteraanien</w:t>
      </w:r>
      <w:r>
        <w:t xml:space="preserve"> </w:t>
      </w:r>
      <w:r>
        <w:t xml:space="preserve">ennätys sarjassa Y80 </w:t>
      </w:r>
      <w:r>
        <w:rPr>
          <w:strike/>
          <w:color w:val="FF0F4C"/>
        </w:rPr>
        <w:t>(vain liikkuva maali)</w:t>
      </w:r>
      <w:r>
        <w:t>.</w:t>
      </w:r>
    </w:p>
    <w:p w:rsidR="00104CDA" w:rsidRDefault="00104CDA" w:rsidP="00CC08D7">
      <w:pPr>
        <w:pStyle w:val="Negatiivinensisennys"/>
        <w:tabs>
          <w:tab w:val="left" w:pos="2551"/>
          <w:tab w:val="left" w:pos="2835"/>
        </w:tabs>
        <w:jc w:val="left"/>
      </w:pPr>
    </w:p>
    <w:p w:rsidR="00CC08D7" w:rsidRDefault="00CC08D7" w:rsidP="002625D5">
      <w:pPr>
        <w:rPr>
          <w:sz w:val="24"/>
          <w:lang w:val="fi-FI"/>
        </w:rPr>
      </w:pPr>
      <w:r>
        <w:rPr>
          <w:sz w:val="24"/>
          <w:lang w:val="fi-FI"/>
        </w:rPr>
        <w:t>L.3.1</w:t>
      </w:r>
      <w:r>
        <w:rPr>
          <w:sz w:val="24"/>
          <w:lang w:val="fi-FI"/>
        </w:rPr>
        <w:tab/>
        <w:t>SM- ja AM-kilpailujen pitoajat, muutos seuraavaan kohtaan:</w:t>
      </w:r>
    </w:p>
    <w:p w:rsidR="00CC08D7" w:rsidRDefault="00CC08D7" w:rsidP="00CC08D7">
      <w:pPr>
        <w:pStyle w:val="liitenegatsis"/>
      </w:pPr>
      <w:r>
        <w:tab/>
      </w:r>
      <w:r>
        <w:t xml:space="preserve">Ilma-aseiden SM-kilpailut pyritään järjestämään </w:t>
      </w:r>
      <w:proofErr w:type="gramStart"/>
      <w:r>
        <w:t>maalis-huhtikuun</w:t>
      </w:r>
      <w:proofErr w:type="gramEnd"/>
      <w:r>
        <w:t xml:space="preserve"> aikana. </w:t>
      </w:r>
      <w:r>
        <w:rPr>
          <w:color w:val="FF0F4C"/>
        </w:rPr>
        <w:t>Ilmapistoolin ja -kiväärin parikilpailun</w:t>
      </w:r>
      <w:r>
        <w:t>, ilmakiväärin asento- ja makuukilpailun SM sekä ilmaolympiapistoolin SM voidaan järjestää erillisenä kilpailuna omana ajankohtana tai, joko ilma-aseiden SM-kilpailujen tai joukkue-SM-kilpailujen yhteydessä. Maaliskuun 2. viikonvaihde on varattu reserviläisjärjestöjen mestaruuskilpailuja varten.</w:t>
      </w:r>
    </w:p>
    <w:p w:rsidR="00CC08D7" w:rsidRDefault="00CC08D7" w:rsidP="00CC08D7">
      <w:pPr>
        <w:pStyle w:val="Vliotsikko2"/>
      </w:pPr>
      <w:r>
        <w:t xml:space="preserve">L.5.4 </w:t>
      </w:r>
      <w:r>
        <w:tab/>
        <w:t xml:space="preserve">TUOMARIKORTIN MYÖNTÄMISELLE </w:t>
      </w:r>
      <w:r>
        <w:rPr>
          <w:color w:val="FF0F4C"/>
        </w:rPr>
        <w:t>JA TUOMARIKURSSILLE OSALLISTUMISELLE</w:t>
      </w:r>
      <w:r>
        <w:t xml:space="preserve"> ASETETTAVAT VAATIMUKSET</w:t>
      </w:r>
    </w:p>
    <w:p w:rsidR="00CC08D7" w:rsidRDefault="00CC08D7" w:rsidP="00CC08D7">
      <w:pPr>
        <w:pStyle w:val="Vliotsikko3"/>
      </w:pPr>
      <w:r>
        <w:t>L.5.4.1</w:t>
      </w:r>
      <w:r>
        <w:tab/>
        <w:t>Kansallinen ylituomari (YT)</w:t>
      </w:r>
    </w:p>
    <w:p w:rsidR="00CC08D7" w:rsidRDefault="00CC08D7" w:rsidP="00CC08D7">
      <w:pPr>
        <w:pStyle w:val="negatsisnro"/>
        <w:rPr>
          <w:color w:val="FF0F4C"/>
        </w:rPr>
      </w:pPr>
      <w:r>
        <w:tab/>
        <w:t>•</w:t>
      </w:r>
      <w:r>
        <w:tab/>
        <w:t>Käytännön kokemusta tuomaritehtävissä sekä vähintään kolme vuotta voimassa ollut ja viisi merkintää sisältävä kyseisen lajiryhmän I-luokan tuomarikortti, jonka voimassaolon umpeutumisesta ei ole kulunut yli vuosi.</w:t>
      </w:r>
      <w:r>
        <w:rPr>
          <w:color w:val="FF0F4C"/>
        </w:rPr>
        <w:t xml:space="preserve"> I-luokan kortin merkinnät tulee olla kilpailuista, joihin vaaditaan järjestämislupa. Merkinnät tulee olla järjestäjän allekirjoituksella vahvistamat. Sähköisen tuomarikortin merkinnöistä ja merkintöjen varmentamisesta antaa kilpailuvaliokunta erillisen ohjeen.</w:t>
      </w:r>
    </w:p>
    <w:p w:rsidR="00CC08D7" w:rsidRDefault="00CC08D7" w:rsidP="00CC08D7">
      <w:pPr>
        <w:pStyle w:val="negatsisnro"/>
      </w:pPr>
      <w:r>
        <w:tab/>
        <w:t>•</w:t>
      </w:r>
      <w:r>
        <w:tab/>
        <w:t>On oltava käytössään voimassa olevat tarvittavat sääntökirjat ja osattava niiden käyttö.</w:t>
      </w:r>
    </w:p>
    <w:p w:rsidR="00CC08D7" w:rsidRDefault="00CC08D7" w:rsidP="00CC08D7">
      <w:pPr>
        <w:pStyle w:val="negatsisnro"/>
      </w:pPr>
      <w:r>
        <w:tab/>
        <w:t>•</w:t>
      </w:r>
      <w:r>
        <w:tab/>
        <w:t>On hallittava erityisesti kilpailujen järjestelyjä koskevat liiton kilpailutoiminnan yleissääntöjen sekä lajisääntöjen määräykset.</w:t>
      </w:r>
    </w:p>
    <w:p w:rsidR="00CC08D7" w:rsidRDefault="00CC08D7" w:rsidP="00CC08D7">
      <w:pPr>
        <w:pStyle w:val="negatsisnro"/>
      </w:pPr>
      <w:r>
        <w:tab/>
        <w:t>•</w:t>
      </w:r>
      <w:r>
        <w:tab/>
        <w:t>On osallistuttava liiton järjestämälle ylituomarikurssille ja suoritettava vaadittu koe hyväksyttävästi.</w:t>
      </w:r>
    </w:p>
    <w:p w:rsidR="00CC08D7" w:rsidRDefault="00CC08D7" w:rsidP="00CC08D7">
      <w:pPr>
        <w:pStyle w:val="Negatiivinensisennys"/>
        <w:rPr>
          <w:color w:val="FF0F4C"/>
        </w:rPr>
      </w:pPr>
      <w:r>
        <w:lastRenderedPageBreak/>
        <w:tab/>
      </w:r>
      <w:r>
        <w:rPr>
          <w:color w:val="FF0F4C"/>
        </w:rPr>
        <w:t xml:space="preserve">Henkilö, jolla on </w:t>
      </w:r>
      <w:proofErr w:type="gramStart"/>
      <w:r>
        <w:rPr>
          <w:color w:val="FF0F4C"/>
        </w:rPr>
        <w:t>voimassaoleva</w:t>
      </w:r>
      <w:proofErr w:type="gramEnd"/>
      <w:r>
        <w:rPr>
          <w:color w:val="FF0F4C"/>
        </w:rPr>
        <w:t xml:space="preserve"> kansainvälinen tuomarikortti voi aina saada ylituomarikortin osallistumalla ylituomarikoulutuksen osioon 2 (katso kohta L.5.5.3) sekä suorittamalla tuomarikoe hyväksytysti.</w:t>
      </w:r>
    </w:p>
    <w:p w:rsidR="00CC08D7" w:rsidRDefault="00CC08D7" w:rsidP="00CC08D7">
      <w:pPr>
        <w:pStyle w:val="Negatiivinensisennys"/>
      </w:pPr>
      <w:r>
        <w:tab/>
      </w:r>
      <w:r>
        <w:rPr>
          <w:color w:val="FF0F4C"/>
        </w:rPr>
        <w:t xml:space="preserve">Henkilö, jolla on </w:t>
      </w:r>
      <w:proofErr w:type="gramStart"/>
      <w:r>
        <w:rPr>
          <w:color w:val="FF0F4C"/>
        </w:rPr>
        <w:t>voimassaoleva</w:t>
      </w:r>
      <w:proofErr w:type="gramEnd"/>
      <w:r>
        <w:rPr>
          <w:color w:val="FF0F4C"/>
        </w:rPr>
        <w:t xml:space="preserve"> kansallinen ylituomarikortti: osallistumisoikeus YT-kurssille ja YT-kortin uusiminen, katso kohta L.5.9.</w:t>
      </w:r>
    </w:p>
    <w:p w:rsidR="00CC08D7" w:rsidRDefault="00CC08D7" w:rsidP="00CC08D7">
      <w:pPr>
        <w:pStyle w:val="Vliotsikko3"/>
      </w:pPr>
      <w:r>
        <w:t>L.5.4.2</w:t>
      </w:r>
      <w:r>
        <w:tab/>
        <w:t>Kansallinen I-luokan tuomari</w:t>
      </w:r>
    </w:p>
    <w:p w:rsidR="00CC08D7" w:rsidRDefault="00CC08D7" w:rsidP="00CC08D7">
      <w:pPr>
        <w:pStyle w:val="negatsisnro"/>
        <w:rPr>
          <w:color w:val="FF0F4C"/>
        </w:rPr>
      </w:pPr>
      <w:r>
        <w:tab/>
        <w:t>•</w:t>
      </w:r>
      <w:r>
        <w:tab/>
        <w:t>Vähintään viisi merkintää sisältävä kyseisen lajiryhmän II-luokan tuomarikortti, jonka voimassaolon umpeutumisesta ei ole kulunut yli vuosi.</w:t>
      </w:r>
      <w:r>
        <w:rPr>
          <w:color w:val="FF0F4C"/>
        </w:rPr>
        <w:t xml:space="preserve"> II-luokan kortin merkinnät tulee olla paikallisen tason (1.3.1.3) tai sitä vaativimmista kilpailuista </w:t>
      </w:r>
      <w:proofErr w:type="spellStart"/>
      <w:proofErr w:type="gramStart"/>
      <w:r>
        <w:rPr>
          <w:color w:val="FF0F4C"/>
        </w:rPr>
        <w:t>poislukien</w:t>
      </w:r>
      <w:proofErr w:type="spellEnd"/>
      <w:proofErr w:type="gramEnd"/>
      <w:r>
        <w:rPr>
          <w:color w:val="FF0F4C"/>
        </w:rPr>
        <w:t xml:space="preserve"> seuran sisäiset kilpailut. Merkinnät tulee olla järjestäjän allekirjoituksella vahvistamat. Sähköisen tuomarikortin merkinnöistä ja merkintöjen varmentamisesta antaa kilpailuvaliokunta erillisen ohjeen.</w:t>
      </w:r>
    </w:p>
    <w:p w:rsidR="00CC08D7" w:rsidRDefault="00CC08D7" w:rsidP="00CC08D7">
      <w:pPr>
        <w:pStyle w:val="negatsisnro"/>
      </w:pPr>
      <w:r>
        <w:tab/>
        <w:t>•</w:t>
      </w:r>
      <w:r>
        <w:tab/>
        <w:t>On oltava käytössään voimassa olevat tarvittavat sääntökirjat ja osattava niiden käyttö.</w:t>
      </w:r>
    </w:p>
    <w:p w:rsidR="00CC08D7" w:rsidRDefault="00CC08D7" w:rsidP="00CC08D7">
      <w:pPr>
        <w:pStyle w:val="negatsisnro"/>
      </w:pPr>
      <w:r>
        <w:tab/>
        <w:t>•</w:t>
      </w:r>
      <w:r>
        <w:tab/>
        <w:t>On omattava järjestely- ja toimeenpanokykyä sekä tunnettava kilpailulajissaan yleisimmin käytetyt asetyypit.</w:t>
      </w:r>
    </w:p>
    <w:p w:rsidR="00CC08D7" w:rsidRDefault="00CC08D7" w:rsidP="00CC08D7">
      <w:pPr>
        <w:pStyle w:val="negatsisnro"/>
      </w:pPr>
      <w:r>
        <w:tab/>
        <w:t>•</w:t>
      </w:r>
      <w:r>
        <w:tab/>
        <w:t>On osallistuttava tuomarikurssille ja suoritettava hyväksytysti I-luokan tuomarikoe.</w:t>
      </w:r>
    </w:p>
    <w:p w:rsidR="00CC08D7" w:rsidRDefault="00CC08D7" w:rsidP="00CC08D7">
      <w:pPr>
        <w:pStyle w:val="Negatiivinensisennys"/>
        <w:rPr>
          <w:color w:val="FF0F4C"/>
        </w:rPr>
      </w:pPr>
      <w:r>
        <w:tab/>
      </w:r>
      <w:r>
        <w:rPr>
          <w:color w:val="FF0F4C"/>
        </w:rPr>
        <w:t xml:space="preserve">Henkilö, jolla on </w:t>
      </w:r>
      <w:proofErr w:type="gramStart"/>
      <w:r>
        <w:rPr>
          <w:color w:val="FF0F4C"/>
        </w:rPr>
        <w:t>voimassaoleva</w:t>
      </w:r>
      <w:proofErr w:type="gramEnd"/>
      <w:r>
        <w:rPr>
          <w:color w:val="FF0F4C"/>
        </w:rPr>
        <w:t xml:space="preserve"> kansainvälinen haulikon ratatuomarikortti voi aina saada I-luokan tuomarikortin osallistumalla koulutukseen (katso kohta L.5.5.2) sekä suorittamalla tuomarikoe hyväksytysti.</w:t>
      </w:r>
    </w:p>
    <w:p w:rsidR="00CC08D7" w:rsidRDefault="00CC08D7" w:rsidP="00CC08D7">
      <w:pPr>
        <w:pStyle w:val="Negatiivinensisennys"/>
      </w:pPr>
    </w:p>
    <w:p w:rsidR="00CC08D7" w:rsidRDefault="00CC08D7" w:rsidP="002625D5">
      <w:pPr>
        <w:rPr>
          <w:sz w:val="24"/>
          <w:lang w:val="fi-FI"/>
        </w:rPr>
      </w:pPr>
      <w:r>
        <w:rPr>
          <w:sz w:val="24"/>
          <w:lang w:val="fi-FI"/>
        </w:rPr>
        <w:t>L.5.9 Tuomarikortin uusiminen poistetaan seuraava kohta (siirretty muualle)</w:t>
      </w:r>
    </w:p>
    <w:p w:rsidR="00CC08D7" w:rsidRDefault="00CC08D7" w:rsidP="00CC08D7">
      <w:pPr>
        <w:pStyle w:val="Negatiivinensisennys"/>
        <w:rPr>
          <w:strike/>
          <w:color w:val="FF0F4C"/>
        </w:rPr>
      </w:pPr>
      <w:r w:rsidRPr="00CC08D7">
        <w:rPr>
          <w:color w:val="FF0F4C"/>
        </w:rPr>
        <w:tab/>
      </w:r>
      <w:r>
        <w:rPr>
          <w:strike/>
          <w:color w:val="FF0F4C"/>
        </w:rPr>
        <w:t xml:space="preserve">Henkilö, jolla on </w:t>
      </w:r>
      <w:proofErr w:type="gramStart"/>
      <w:r>
        <w:rPr>
          <w:strike/>
          <w:color w:val="FF0F4C"/>
        </w:rPr>
        <w:t>voimassaoleva</w:t>
      </w:r>
      <w:proofErr w:type="gramEnd"/>
      <w:r>
        <w:rPr>
          <w:strike/>
          <w:color w:val="FF0F4C"/>
        </w:rPr>
        <w:t xml:space="preserve"> kansainvälinen tuomarikortti voi aina saada ylituomarikortin osallistumalla ylituomarikoulutuksen osioon 2 (katso kohta L.5.5.3) sekä suorittamalla tuomarikoe hyväksytysti.</w:t>
      </w:r>
    </w:p>
    <w:p w:rsidR="00CC08D7" w:rsidRDefault="00CC08D7" w:rsidP="00CC08D7">
      <w:pPr>
        <w:pStyle w:val="Vliotsikko2"/>
      </w:pPr>
      <w:r>
        <w:t xml:space="preserve">L.8.2 </w:t>
      </w:r>
      <w:r>
        <w:tab/>
        <w:t>KILPAILULAJIT JA PALKINNOT</w:t>
      </w:r>
    </w:p>
    <w:p w:rsidR="00CC08D7" w:rsidRDefault="00CC08D7" w:rsidP="00CC08D7">
      <w:pPr>
        <w:pStyle w:val="Negatiivinensisennys"/>
      </w:pPr>
      <w:r>
        <w:rPr>
          <w:b/>
          <w:bCs/>
        </w:rPr>
        <w:tab/>
        <w:t>Kilpailulaji</w:t>
      </w:r>
    </w:p>
    <w:p w:rsidR="00CC08D7" w:rsidRDefault="00CC08D7" w:rsidP="00CC08D7">
      <w:pPr>
        <w:pStyle w:val="liiteleip"/>
        <w:tabs>
          <w:tab w:val="left" w:pos="1474"/>
          <w:tab w:val="left" w:pos="4309"/>
        </w:tabs>
        <w:spacing w:before="227"/>
        <w:ind w:left="1247"/>
      </w:pPr>
      <w:r>
        <w:t xml:space="preserve">1 </w:t>
      </w:r>
      <w:r>
        <w:tab/>
        <w:t xml:space="preserve">50 m kivääri 3x40 </w:t>
      </w:r>
      <w:proofErr w:type="spellStart"/>
      <w:r>
        <w:t>ls</w:t>
      </w:r>
      <w:proofErr w:type="spellEnd"/>
      <w:r>
        <w:tab/>
        <w:t>pojat</w:t>
      </w:r>
    </w:p>
    <w:p w:rsidR="00CC08D7" w:rsidRDefault="00CC08D7" w:rsidP="00CC08D7">
      <w:pPr>
        <w:pStyle w:val="liiteleip"/>
        <w:tabs>
          <w:tab w:val="left" w:pos="1474"/>
          <w:tab w:val="left" w:pos="4309"/>
        </w:tabs>
        <w:spacing w:before="57"/>
        <w:ind w:left="1247"/>
      </w:pPr>
      <w:r>
        <w:t xml:space="preserve">2 </w:t>
      </w:r>
      <w:r>
        <w:tab/>
        <w:t xml:space="preserve">50 m kivääri 60 </w:t>
      </w:r>
      <w:proofErr w:type="spellStart"/>
      <w:r>
        <w:t>ls</w:t>
      </w:r>
      <w:proofErr w:type="spellEnd"/>
      <w:r>
        <w:t xml:space="preserve"> makuu</w:t>
      </w:r>
      <w:r>
        <w:tab/>
        <w:t>pojat</w:t>
      </w:r>
    </w:p>
    <w:p w:rsidR="00CC08D7" w:rsidRDefault="00CC08D7" w:rsidP="00CC08D7">
      <w:pPr>
        <w:pStyle w:val="liiteleip"/>
        <w:tabs>
          <w:tab w:val="left" w:pos="1474"/>
          <w:tab w:val="left" w:pos="4309"/>
        </w:tabs>
        <w:spacing w:before="57"/>
        <w:ind w:left="1247"/>
      </w:pPr>
      <w:r>
        <w:t xml:space="preserve">3 </w:t>
      </w:r>
      <w:r>
        <w:tab/>
        <w:t xml:space="preserve">50 m pistooli 60 </w:t>
      </w:r>
      <w:proofErr w:type="spellStart"/>
      <w:r>
        <w:t>ls</w:t>
      </w:r>
      <w:proofErr w:type="spellEnd"/>
      <w:r>
        <w:tab/>
        <w:t>pojat</w:t>
      </w:r>
    </w:p>
    <w:p w:rsidR="00CC08D7" w:rsidRDefault="00CC08D7" w:rsidP="00CC08D7">
      <w:pPr>
        <w:pStyle w:val="liiteleip"/>
        <w:tabs>
          <w:tab w:val="left" w:pos="1474"/>
          <w:tab w:val="left" w:pos="4309"/>
        </w:tabs>
        <w:spacing w:before="57"/>
        <w:ind w:left="1247"/>
      </w:pPr>
      <w:r>
        <w:t xml:space="preserve">4 </w:t>
      </w:r>
      <w:r>
        <w:tab/>
        <w:t xml:space="preserve">25 m olympiapistooli 60 </w:t>
      </w:r>
      <w:proofErr w:type="spellStart"/>
      <w:r>
        <w:t>ls</w:t>
      </w:r>
      <w:proofErr w:type="spellEnd"/>
      <w:r>
        <w:tab/>
        <w:t>pojat</w:t>
      </w:r>
    </w:p>
    <w:p w:rsidR="00CC08D7" w:rsidRDefault="00CC08D7" w:rsidP="00CC08D7">
      <w:pPr>
        <w:pStyle w:val="liiteleip"/>
        <w:tabs>
          <w:tab w:val="left" w:pos="1474"/>
          <w:tab w:val="left" w:pos="4309"/>
        </w:tabs>
        <w:spacing w:before="57"/>
        <w:ind w:left="1247"/>
      </w:pPr>
      <w:r>
        <w:t xml:space="preserve">5 </w:t>
      </w:r>
      <w:r>
        <w:tab/>
        <w:t xml:space="preserve">25 m pistooli 30+30 </w:t>
      </w:r>
      <w:proofErr w:type="spellStart"/>
      <w:r>
        <w:t>ls</w:t>
      </w:r>
      <w:proofErr w:type="spellEnd"/>
      <w:r>
        <w:tab/>
        <w:t>tytöt</w:t>
      </w:r>
    </w:p>
    <w:p w:rsidR="00CC08D7" w:rsidRDefault="00CC08D7" w:rsidP="00CC08D7">
      <w:pPr>
        <w:pStyle w:val="liiteleip"/>
        <w:tabs>
          <w:tab w:val="left" w:pos="1474"/>
          <w:tab w:val="left" w:pos="4309"/>
        </w:tabs>
        <w:spacing w:before="57"/>
        <w:ind w:left="1247"/>
      </w:pPr>
      <w:r>
        <w:t xml:space="preserve">6 </w:t>
      </w:r>
      <w:r>
        <w:tab/>
        <w:t xml:space="preserve">50 m kivääri </w:t>
      </w:r>
      <w:r>
        <w:rPr>
          <w:color w:val="FF0F4C"/>
        </w:rPr>
        <w:t xml:space="preserve">3x40 </w:t>
      </w:r>
      <w:proofErr w:type="spellStart"/>
      <w:r>
        <w:rPr>
          <w:color w:val="FF0F4C"/>
        </w:rPr>
        <w:t>ls</w:t>
      </w:r>
      <w:proofErr w:type="spellEnd"/>
      <w:r>
        <w:tab/>
        <w:t>tytöt</w:t>
      </w:r>
    </w:p>
    <w:p w:rsidR="00CC08D7" w:rsidRDefault="00CC08D7" w:rsidP="00CC08D7">
      <w:pPr>
        <w:pStyle w:val="liiteleip"/>
        <w:tabs>
          <w:tab w:val="left" w:pos="1474"/>
          <w:tab w:val="left" w:pos="4309"/>
        </w:tabs>
        <w:spacing w:before="57"/>
        <w:ind w:left="1247"/>
      </w:pPr>
      <w:r>
        <w:t>7</w:t>
      </w:r>
      <w:r>
        <w:tab/>
        <w:t xml:space="preserve">50 m kivääri 60 </w:t>
      </w:r>
      <w:proofErr w:type="spellStart"/>
      <w:r>
        <w:t>ls</w:t>
      </w:r>
      <w:proofErr w:type="spellEnd"/>
      <w:r>
        <w:t xml:space="preserve"> makuu</w:t>
      </w:r>
      <w:r>
        <w:tab/>
        <w:t>tytöt</w:t>
      </w:r>
    </w:p>
    <w:p w:rsidR="00CC08D7" w:rsidRDefault="00CC08D7" w:rsidP="00CC08D7">
      <w:pPr>
        <w:pStyle w:val="Vliotsikko2"/>
      </w:pPr>
      <w:r>
        <w:t xml:space="preserve">12.1 </w:t>
      </w:r>
      <w:r>
        <w:tab/>
        <w:t>Kiväärilajit</w:t>
      </w:r>
      <w:r>
        <w:t xml:space="preserve">, </w:t>
      </w:r>
      <w:r w:rsidRPr="00CC08D7">
        <w:rPr>
          <w:b w:val="0"/>
          <w:color w:val="000000" w:themeColor="text1"/>
        </w:rPr>
        <w:t xml:space="preserve">muutos ja </w:t>
      </w:r>
      <w:r w:rsidRPr="00CC08D7">
        <w:rPr>
          <w:b w:val="0"/>
          <w:color w:val="000000" w:themeColor="text1"/>
        </w:rPr>
        <w:t>lisätty</w:t>
      </w:r>
      <w:r w:rsidRPr="00CC08D7">
        <w:rPr>
          <w:b w:val="0"/>
          <w:color w:val="000000" w:themeColor="text1"/>
        </w:rPr>
        <w:t xml:space="preserve"> parikilpailu</w:t>
      </w:r>
      <w:r>
        <w:rPr>
          <w:b w:val="0"/>
          <w:color w:val="000000" w:themeColor="text1"/>
        </w:rPr>
        <w:t>:</w:t>
      </w:r>
    </w:p>
    <w:p w:rsidR="00CC08D7" w:rsidRDefault="00CC08D7" w:rsidP="00CC08D7">
      <w:pPr>
        <w:pStyle w:val="Negatiivinensisennys"/>
        <w:tabs>
          <w:tab w:val="left" w:pos="3200"/>
          <w:tab w:val="left" w:pos="3700"/>
          <w:tab w:val="left" w:pos="4140"/>
          <w:tab w:val="left" w:pos="4540"/>
        </w:tabs>
      </w:pPr>
      <w:r>
        <w:tab/>
        <w:t>50 m kivääri makuu (</w:t>
      </w:r>
      <w:r>
        <w:rPr>
          <w:color w:val="FF0F4C"/>
        </w:rPr>
        <w:t>MM/</w:t>
      </w:r>
      <w:r>
        <w:t>SM)</w:t>
      </w:r>
    </w:p>
    <w:p w:rsidR="00CC08D7" w:rsidRDefault="00CC08D7" w:rsidP="00CC08D7">
      <w:pPr>
        <w:pStyle w:val="Negatiivinensisennys"/>
        <w:tabs>
          <w:tab w:val="left" w:pos="3200"/>
          <w:tab w:val="left" w:pos="3700"/>
          <w:tab w:val="left" w:pos="4140"/>
          <w:tab w:val="left" w:pos="4540"/>
        </w:tabs>
      </w:pPr>
      <w:r>
        <w:tab/>
      </w:r>
      <w:r>
        <w:rPr>
          <w:color w:val="FF0F4C"/>
          <w:spacing w:val="-2"/>
        </w:rPr>
        <w:t>10 m ilmakivääri parikilpailu (OL/SM)</w:t>
      </w:r>
    </w:p>
    <w:p w:rsidR="00CC08D7" w:rsidRDefault="00CC08D7" w:rsidP="00CC08D7">
      <w:pPr>
        <w:pStyle w:val="Vliotsikko3"/>
      </w:pPr>
      <w:r>
        <w:t>12.1.1</w:t>
      </w:r>
      <w:r>
        <w:tab/>
        <w:t>Liikuntavammaisten kiväärilajit (kaikki lajit SM-lajeja)</w:t>
      </w:r>
      <w:r>
        <w:t>,</w:t>
      </w:r>
      <w:r w:rsidRPr="00CC08D7">
        <w:rPr>
          <w:b w:val="0"/>
          <w:color w:val="000000" w:themeColor="text1"/>
        </w:rPr>
        <w:t xml:space="preserve"> muutos</w:t>
      </w:r>
    </w:p>
    <w:p w:rsidR="00CC08D7" w:rsidRDefault="00CC08D7" w:rsidP="00CC08D7">
      <w:pPr>
        <w:pStyle w:val="Negatiivinensisennys"/>
      </w:pPr>
      <w:r>
        <w:tab/>
        <w:t>R8 50 m kivääri 3x20/</w:t>
      </w:r>
      <w:r>
        <w:rPr>
          <w:color w:val="FF0F4C"/>
        </w:rPr>
        <w:t>3x40</w:t>
      </w:r>
      <w:r>
        <w:t xml:space="preserve"> </w:t>
      </w:r>
      <w:proofErr w:type="spellStart"/>
      <w:r>
        <w:t>ls</w:t>
      </w:r>
      <w:proofErr w:type="spellEnd"/>
      <w:r>
        <w:t>, SH1 (SM)</w:t>
      </w:r>
    </w:p>
    <w:p w:rsidR="00CC08D7" w:rsidRDefault="00CC08D7" w:rsidP="00CC08D7">
      <w:pPr>
        <w:pStyle w:val="Vliotsikko2"/>
      </w:pPr>
      <w:r>
        <w:t xml:space="preserve">12.2 </w:t>
      </w:r>
      <w:r>
        <w:tab/>
        <w:t>Pistoolilajit</w:t>
      </w:r>
      <w:r>
        <w:t xml:space="preserve">, </w:t>
      </w:r>
      <w:r w:rsidRPr="00CC08D7">
        <w:rPr>
          <w:b w:val="0"/>
          <w:color w:val="000000" w:themeColor="text1"/>
        </w:rPr>
        <w:t>muutos ja lisätty parikilpailu</w:t>
      </w:r>
    </w:p>
    <w:p w:rsidR="00CC08D7" w:rsidRDefault="00CC08D7" w:rsidP="00CC08D7">
      <w:pPr>
        <w:pStyle w:val="Negatiivinensisennys"/>
      </w:pPr>
      <w:r>
        <w:tab/>
        <w:t>50 m pistooli (</w:t>
      </w:r>
      <w:r>
        <w:rPr>
          <w:color w:val="FF0F4C"/>
        </w:rPr>
        <w:t>MM</w:t>
      </w:r>
      <w:r>
        <w:t>/SM)</w:t>
      </w:r>
    </w:p>
    <w:p w:rsidR="00CC08D7" w:rsidRDefault="00CC08D7" w:rsidP="00CC08D7">
      <w:pPr>
        <w:pStyle w:val="Negatiivinensisennys"/>
      </w:pPr>
      <w:r>
        <w:lastRenderedPageBreak/>
        <w:tab/>
      </w:r>
      <w:r>
        <w:rPr>
          <w:color w:val="FF0F4C"/>
        </w:rPr>
        <w:t>10 m ilmapistoolin parikilpailu (OL/SM)</w:t>
      </w:r>
    </w:p>
    <w:p w:rsidR="00F67790" w:rsidRDefault="00F67790" w:rsidP="00F67790">
      <w:pPr>
        <w:pStyle w:val="Vliotsikko2"/>
      </w:pPr>
      <w:r>
        <w:t xml:space="preserve">12.4 </w:t>
      </w:r>
      <w:r>
        <w:tab/>
        <w:t>Haulikkolajit</w:t>
      </w:r>
      <w:r>
        <w:t>,</w:t>
      </w:r>
      <w:r w:rsidRPr="00F67790">
        <w:rPr>
          <w:b w:val="0"/>
          <w:color w:val="000000" w:themeColor="text1"/>
        </w:rPr>
        <w:t xml:space="preserve"> muutoksia</w:t>
      </w:r>
    </w:p>
    <w:p w:rsidR="00F67790" w:rsidRDefault="00F67790" w:rsidP="00F67790">
      <w:pPr>
        <w:pStyle w:val="Negatiivinensisennys"/>
      </w:pPr>
      <w:r>
        <w:tab/>
        <w:t>Trap parikilpailu (</w:t>
      </w:r>
      <w:r>
        <w:rPr>
          <w:color w:val="FF0F4C"/>
        </w:rPr>
        <w:t>OL</w:t>
      </w:r>
      <w:r>
        <w:t>/SM)</w:t>
      </w:r>
    </w:p>
    <w:p w:rsidR="00F67790" w:rsidRDefault="00F67790" w:rsidP="00F67790">
      <w:pPr>
        <w:pStyle w:val="Negatiivinensisennys"/>
      </w:pPr>
      <w:r>
        <w:tab/>
        <w:t>Skeet parikilpailu (</w:t>
      </w:r>
      <w:r>
        <w:rPr>
          <w:color w:val="FF0F4C"/>
        </w:rPr>
        <w:t>EM?</w:t>
      </w:r>
      <w:r>
        <w:t>)</w:t>
      </w:r>
    </w:p>
    <w:p w:rsidR="00F67790" w:rsidRDefault="00F67790" w:rsidP="00F67790">
      <w:pPr>
        <w:pStyle w:val="Negatiivinensisennys"/>
      </w:pPr>
      <w:r>
        <w:tab/>
        <w:t>Kaksoistrap (</w:t>
      </w:r>
      <w:r>
        <w:rPr>
          <w:color w:val="FF0F4C"/>
        </w:rPr>
        <w:t>MM/</w:t>
      </w:r>
      <w:r>
        <w:t>SM)</w:t>
      </w:r>
    </w:p>
    <w:p w:rsidR="00F67790" w:rsidRDefault="00F67790" w:rsidP="00F67790">
      <w:pPr>
        <w:pStyle w:val="Vliotsikko3"/>
      </w:pPr>
      <w:r>
        <w:t xml:space="preserve">12.7 </w:t>
      </w:r>
      <w:r>
        <w:tab/>
        <w:t>Practical-lajit ja divisioonat (kaikki lajit MM- ja SM-lajeja)</w:t>
      </w:r>
      <w:r>
        <w:t xml:space="preserve">, </w:t>
      </w:r>
      <w:r w:rsidRPr="00F67790">
        <w:rPr>
          <w:b w:val="0"/>
          <w:color w:val="000000" w:themeColor="text1"/>
        </w:rPr>
        <w:t>poisto ja lisäys</w:t>
      </w:r>
    </w:p>
    <w:p w:rsidR="00F67790" w:rsidRPr="00F67790" w:rsidRDefault="00F67790" w:rsidP="00F67790">
      <w:pPr>
        <w:pStyle w:val="Vliotsikko3"/>
        <w:rPr>
          <w:lang w:val="en-GB"/>
        </w:rPr>
      </w:pPr>
      <w:r>
        <w:tab/>
      </w:r>
      <w:r w:rsidRPr="00F67790">
        <w:rPr>
          <w:lang w:val="en-GB"/>
        </w:rPr>
        <w:t xml:space="preserve">B) </w:t>
      </w:r>
      <w:proofErr w:type="spellStart"/>
      <w:r w:rsidRPr="00F67790">
        <w:rPr>
          <w:lang w:val="en-GB"/>
        </w:rPr>
        <w:t>Kivääri</w:t>
      </w:r>
      <w:proofErr w:type="spellEnd"/>
    </w:p>
    <w:p w:rsidR="00F67790" w:rsidRPr="00F67790" w:rsidRDefault="00F67790" w:rsidP="00F67790">
      <w:pPr>
        <w:pStyle w:val="ranskalainenviiva"/>
        <w:rPr>
          <w:lang w:val="en-GB"/>
        </w:rPr>
      </w:pPr>
      <w:r w:rsidRPr="00F67790">
        <w:rPr>
          <w:strike/>
          <w:color w:val="FF0F4C"/>
          <w:lang w:val="en-GB"/>
        </w:rPr>
        <w:t>5 Manual Action Standard 10</w:t>
      </w:r>
    </w:p>
    <w:p w:rsidR="00F67790" w:rsidRDefault="00F67790" w:rsidP="00F67790">
      <w:pPr>
        <w:pStyle w:val="ranskalainenviiva"/>
      </w:pPr>
      <w:r>
        <w:rPr>
          <w:color w:val="FF0F4C"/>
        </w:rPr>
        <w:t xml:space="preserve">5 </w:t>
      </w:r>
      <w:proofErr w:type="spellStart"/>
      <w:r>
        <w:rPr>
          <w:color w:val="FF0F4C"/>
        </w:rPr>
        <w:t>Pistol</w:t>
      </w:r>
      <w:proofErr w:type="spellEnd"/>
      <w:r>
        <w:rPr>
          <w:color w:val="FF0F4C"/>
        </w:rPr>
        <w:t xml:space="preserve"> </w:t>
      </w:r>
      <w:proofErr w:type="spellStart"/>
      <w:r>
        <w:rPr>
          <w:color w:val="FF0F4C"/>
        </w:rPr>
        <w:t>Caliber</w:t>
      </w:r>
      <w:proofErr w:type="spellEnd"/>
      <w:r>
        <w:rPr>
          <w:color w:val="FF0F4C"/>
        </w:rPr>
        <w:t xml:space="preserve"> </w:t>
      </w:r>
      <w:proofErr w:type="spellStart"/>
      <w:r>
        <w:rPr>
          <w:color w:val="FF0F4C"/>
        </w:rPr>
        <w:t>Carbine</w:t>
      </w:r>
      <w:proofErr w:type="spellEnd"/>
    </w:p>
    <w:p w:rsidR="00CC08D7" w:rsidRDefault="00CC08D7" w:rsidP="00CC08D7">
      <w:pPr>
        <w:pStyle w:val="Negatiivinensisennys"/>
      </w:pPr>
      <w:r>
        <w:tab/>
      </w:r>
    </w:p>
    <w:p w:rsidR="00CC08D7" w:rsidRDefault="00CC08D7" w:rsidP="00CC08D7">
      <w:pPr>
        <w:pStyle w:val="Negatiivinensisennys"/>
      </w:pPr>
    </w:p>
    <w:p w:rsidR="00CC08D7" w:rsidRPr="002625D5" w:rsidRDefault="00104CDA" w:rsidP="002625D5">
      <w:pPr>
        <w:rPr>
          <w:sz w:val="24"/>
          <w:lang w:val="fi-FI"/>
        </w:rPr>
      </w:pPr>
      <w:r>
        <w:rPr>
          <w:sz w:val="24"/>
          <w:lang w:val="fi-FI"/>
        </w:rPr>
        <w:t>-Loppu-</w:t>
      </w:r>
      <w:bookmarkStart w:id="0" w:name="_GoBack"/>
      <w:bookmarkEnd w:id="0"/>
    </w:p>
    <w:sectPr w:rsidR="00CC08D7" w:rsidRPr="002625D5" w:rsidSect="001149F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D0"/>
    <w:rsid w:val="00104CDA"/>
    <w:rsid w:val="001149F5"/>
    <w:rsid w:val="00210FAA"/>
    <w:rsid w:val="002625D5"/>
    <w:rsid w:val="004A33E0"/>
    <w:rsid w:val="004D649B"/>
    <w:rsid w:val="004E2CD0"/>
    <w:rsid w:val="00506A75"/>
    <w:rsid w:val="005A056A"/>
    <w:rsid w:val="00B41971"/>
    <w:rsid w:val="00CC08D7"/>
    <w:rsid w:val="00D15715"/>
    <w:rsid w:val="00E44601"/>
    <w:rsid w:val="00F67790"/>
  </w:rsids>
  <m:mathPr>
    <m:mathFont m:val="Cambria Math"/>
    <m:brkBin m:val="before"/>
    <m:brkBinSub m:val="--"/>
    <m:smallFrac m:val="0"/>
    <m:dispDef/>
    <m:lMargin m:val="0"/>
    <m:rMargin m:val="0"/>
    <m:defJc m:val="centerGroup"/>
    <m:wrapIndent m:val="1440"/>
    <m:intLim m:val="subSup"/>
    <m:naryLim m:val="undOvr"/>
  </m:mathPr>
  <w:themeFontLang w:val="fi-F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0B3C"/>
  <w15:chartTrackingRefBased/>
  <w15:docId w15:val="{65D3E8C5-0F9C-4061-94D7-253E7A06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egatiivinensisennys">
    <w:name w:val="Negatiivinen sisennys"/>
    <w:basedOn w:val="Normaali"/>
    <w:uiPriority w:val="99"/>
    <w:rsid w:val="004E2CD0"/>
    <w:pPr>
      <w:tabs>
        <w:tab w:val="left" w:pos="1134"/>
      </w:tabs>
      <w:autoSpaceDE w:val="0"/>
      <w:autoSpaceDN w:val="0"/>
      <w:adjustRightInd w:val="0"/>
      <w:spacing w:before="113" w:after="0" w:line="288" w:lineRule="auto"/>
      <w:ind w:left="1134" w:hanging="1134"/>
      <w:jc w:val="both"/>
      <w:textAlignment w:val="center"/>
    </w:pPr>
    <w:rPr>
      <w:rFonts w:ascii="Arial" w:hAnsi="Arial" w:cs="Arial"/>
      <w:color w:val="000000"/>
      <w:sz w:val="20"/>
      <w:szCs w:val="20"/>
      <w:lang w:val="fi-FI"/>
    </w:rPr>
  </w:style>
  <w:style w:type="paragraph" w:customStyle="1" w:styleId="Vliotsikko3">
    <w:name w:val="Väliotsikko 3"/>
    <w:basedOn w:val="Normaali"/>
    <w:uiPriority w:val="99"/>
    <w:rsid w:val="004E2CD0"/>
    <w:pPr>
      <w:keepNext/>
      <w:keepLines/>
      <w:tabs>
        <w:tab w:val="left" w:pos="1134"/>
      </w:tabs>
      <w:autoSpaceDE w:val="0"/>
      <w:autoSpaceDN w:val="0"/>
      <w:adjustRightInd w:val="0"/>
      <w:spacing w:before="113" w:after="0" w:line="288" w:lineRule="auto"/>
      <w:ind w:left="1134" w:hanging="1134"/>
      <w:textAlignment w:val="center"/>
    </w:pPr>
    <w:rPr>
      <w:rFonts w:ascii="Arial" w:hAnsi="Arial" w:cs="Arial"/>
      <w:b/>
      <w:bCs/>
      <w:color w:val="0072B8"/>
      <w:sz w:val="20"/>
      <w:szCs w:val="20"/>
      <w:lang w:val="fi-FI"/>
    </w:rPr>
  </w:style>
  <w:style w:type="paragraph" w:customStyle="1" w:styleId="Sisennys1">
    <w:name w:val="Sisennys 1"/>
    <w:basedOn w:val="Negatiivinensisennys"/>
    <w:uiPriority w:val="99"/>
    <w:rsid w:val="004E2CD0"/>
    <w:pPr>
      <w:tabs>
        <w:tab w:val="clear" w:pos="1134"/>
        <w:tab w:val="left" w:pos="1417"/>
      </w:tabs>
      <w:ind w:left="1417" w:hanging="283"/>
    </w:pPr>
  </w:style>
  <w:style w:type="paragraph" w:customStyle="1" w:styleId="taulukot">
    <w:name w:val="taulukot"/>
    <w:basedOn w:val="Leipteksti"/>
    <w:next w:val="Leipteksti"/>
    <w:uiPriority w:val="99"/>
    <w:rsid w:val="004E2CD0"/>
    <w:pPr>
      <w:tabs>
        <w:tab w:val="right" w:pos="765"/>
        <w:tab w:val="right" w:pos="2324"/>
        <w:tab w:val="right" w:pos="3061"/>
        <w:tab w:val="right" w:pos="4706"/>
      </w:tabs>
      <w:autoSpaceDE w:val="0"/>
      <w:autoSpaceDN w:val="0"/>
      <w:adjustRightInd w:val="0"/>
      <w:spacing w:before="57" w:after="0" w:line="330" w:lineRule="atLeast"/>
      <w:textAlignment w:val="center"/>
    </w:pPr>
    <w:rPr>
      <w:rFonts w:ascii="Arial Narrow" w:hAnsi="Arial Narrow" w:cs="Arial Narrow"/>
      <w:color w:val="000000"/>
      <w:sz w:val="18"/>
      <w:szCs w:val="18"/>
      <w:lang w:val="fi-FI"/>
    </w:rPr>
  </w:style>
  <w:style w:type="paragraph" w:styleId="Leipteksti">
    <w:name w:val="Body Text"/>
    <w:basedOn w:val="Normaali"/>
    <w:link w:val="LeiptekstiChar"/>
    <w:uiPriority w:val="99"/>
    <w:semiHidden/>
    <w:unhideWhenUsed/>
    <w:rsid w:val="004E2CD0"/>
    <w:pPr>
      <w:spacing w:after="120"/>
    </w:pPr>
  </w:style>
  <w:style w:type="character" w:customStyle="1" w:styleId="LeiptekstiChar">
    <w:name w:val="Leipäteksti Char"/>
    <w:basedOn w:val="Kappaleenoletusfontti"/>
    <w:link w:val="Leipteksti"/>
    <w:uiPriority w:val="99"/>
    <w:semiHidden/>
    <w:rsid w:val="004E2CD0"/>
  </w:style>
  <w:style w:type="paragraph" w:customStyle="1" w:styleId="Vliotsikko2">
    <w:name w:val="Väliotsikko 2"/>
    <w:basedOn w:val="Normaali"/>
    <w:uiPriority w:val="99"/>
    <w:rsid w:val="004E2CD0"/>
    <w:pPr>
      <w:keepNext/>
      <w:keepLines/>
      <w:tabs>
        <w:tab w:val="left" w:pos="1134"/>
      </w:tabs>
      <w:autoSpaceDE w:val="0"/>
      <w:autoSpaceDN w:val="0"/>
      <w:adjustRightInd w:val="0"/>
      <w:spacing w:before="227" w:after="0" w:line="288" w:lineRule="auto"/>
      <w:ind w:left="1134" w:hanging="1134"/>
      <w:textAlignment w:val="center"/>
    </w:pPr>
    <w:rPr>
      <w:rFonts w:ascii="Arial" w:hAnsi="Arial" w:cs="Arial"/>
      <w:b/>
      <w:bCs/>
      <w:color w:val="0072B8"/>
      <w:sz w:val="20"/>
      <w:szCs w:val="20"/>
      <w:lang w:val="fi-FI"/>
    </w:rPr>
  </w:style>
  <w:style w:type="paragraph" w:customStyle="1" w:styleId="NoParagraphStyle">
    <w:name w:val="[No Paragraph Style]"/>
    <w:rsid w:val="004E2CD0"/>
    <w:pPr>
      <w:autoSpaceDE w:val="0"/>
      <w:autoSpaceDN w:val="0"/>
      <w:adjustRightInd w:val="0"/>
      <w:spacing w:after="0" w:line="288" w:lineRule="auto"/>
      <w:textAlignment w:val="center"/>
    </w:pPr>
    <w:rPr>
      <w:rFonts w:ascii="Times New Roman"/>
      <w:color w:val="000000"/>
      <w:sz w:val="24"/>
      <w:szCs w:val="24"/>
    </w:rPr>
  </w:style>
  <w:style w:type="paragraph" w:customStyle="1" w:styleId="Vliotsikko1">
    <w:name w:val="Väliotsikko 1"/>
    <w:basedOn w:val="Otsikko"/>
    <w:uiPriority w:val="99"/>
    <w:rsid w:val="002625D5"/>
    <w:pPr>
      <w:keepNext/>
      <w:keepLines/>
      <w:tabs>
        <w:tab w:val="left" w:pos="1134"/>
      </w:tabs>
      <w:autoSpaceDE w:val="0"/>
      <w:autoSpaceDN w:val="0"/>
      <w:adjustRightInd w:val="0"/>
      <w:spacing w:before="340" w:line="288" w:lineRule="auto"/>
      <w:contextualSpacing w:val="0"/>
      <w:textAlignment w:val="center"/>
    </w:pPr>
    <w:rPr>
      <w:rFonts w:ascii="Arial" w:eastAsia="Times New Roman" w:hAnsi="Arial" w:cs="Arial"/>
      <w:b/>
      <w:bCs/>
      <w:caps/>
      <w:color w:val="0072B8"/>
      <w:spacing w:val="0"/>
      <w:kern w:val="0"/>
      <w:sz w:val="20"/>
      <w:szCs w:val="20"/>
      <w:lang w:val="fi-FI"/>
    </w:rPr>
  </w:style>
  <w:style w:type="paragraph" w:styleId="Otsikko">
    <w:name w:val="Title"/>
    <w:basedOn w:val="Normaali"/>
    <w:next w:val="Normaali"/>
    <w:link w:val="OtsikkoChar"/>
    <w:uiPriority w:val="10"/>
    <w:qFormat/>
    <w:rsid w:val="002625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625D5"/>
    <w:rPr>
      <w:rFonts w:asciiTheme="majorHAnsi" w:eastAsiaTheme="majorEastAsia" w:hAnsiTheme="majorHAnsi" w:cstheme="majorBidi"/>
      <w:spacing w:val="-10"/>
      <w:kern w:val="28"/>
      <w:sz w:val="56"/>
      <w:szCs w:val="56"/>
    </w:rPr>
  </w:style>
  <w:style w:type="paragraph" w:customStyle="1" w:styleId="liiteleip">
    <w:name w:val="liiteleipä"/>
    <w:basedOn w:val="Leipteksti"/>
    <w:next w:val="Leipteksti"/>
    <w:uiPriority w:val="99"/>
    <w:rsid w:val="005A056A"/>
    <w:pPr>
      <w:autoSpaceDE w:val="0"/>
      <w:autoSpaceDN w:val="0"/>
      <w:adjustRightInd w:val="0"/>
      <w:spacing w:after="0" w:line="288" w:lineRule="auto"/>
      <w:jc w:val="both"/>
      <w:textAlignment w:val="center"/>
    </w:pPr>
    <w:rPr>
      <w:rFonts w:ascii="Times New Roman"/>
      <w:color w:val="000000"/>
      <w:sz w:val="20"/>
      <w:szCs w:val="20"/>
      <w:lang w:val="fi-FI"/>
    </w:rPr>
  </w:style>
  <w:style w:type="paragraph" w:customStyle="1" w:styleId="liitevlioitsikko2">
    <w:name w:val="liitevälioitsikko2"/>
    <w:basedOn w:val="Normaali"/>
    <w:next w:val="liiteleip"/>
    <w:uiPriority w:val="99"/>
    <w:rsid w:val="00CC08D7"/>
    <w:pPr>
      <w:keepNext/>
      <w:keepLines/>
      <w:tabs>
        <w:tab w:val="left" w:pos="1145"/>
      </w:tabs>
      <w:autoSpaceDE w:val="0"/>
      <w:autoSpaceDN w:val="0"/>
      <w:adjustRightInd w:val="0"/>
      <w:spacing w:before="227" w:after="0" w:line="288" w:lineRule="auto"/>
      <w:ind w:left="1134" w:hanging="1134"/>
      <w:jc w:val="both"/>
      <w:textAlignment w:val="center"/>
    </w:pPr>
    <w:rPr>
      <w:rFonts w:ascii="Arial" w:hAnsi="Arial" w:cs="Arial"/>
      <w:b/>
      <w:bCs/>
      <w:caps/>
      <w:color w:val="0072B8"/>
      <w:sz w:val="20"/>
      <w:szCs w:val="20"/>
      <w:lang w:val="fi-FI"/>
    </w:rPr>
  </w:style>
  <w:style w:type="paragraph" w:customStyle="1" w:styleId="liitenegatsis">
    <w:name w:val="liitenegatsis"/>
    <w:basedOn w:val="Negatiivinensisennys"/>
    <w:uiPriority w:val="99"/>
    <w:rsid w:val="00CC08D7"/>
    <w:pPr>
      <w:tabs>
        <w:tab w:val="left" w:pos="2608"/>
        <w:tab w:val="left" w:pos="3912"/>
      </w:tabs>
    </w:pPr>
  </w:style>
  <w:style w:type="paragraph" w:customStyle="1" w:styleId="negatsisnro">
    <w:name w:val="negat sis nro"/>
    <w:basedOn w:val="Negatiivinensisennys"/>
    <w:uiPriority w:val="99"/>
    <w:rsid w:val="00CC08D7"/>
    <w:pPr>
      <w:tabs>
        <w:tab w:val="left" w:pos="1361"/>
      </w:tabs>
      <w:ind w:left="1361" w:hanging="1361"/>
    </w:pPr>
  </w:style>
  <w:style w:type="paragraph" w:customStyle="1" w:styleId="ranskalainenviiva">
    <w:name w:val="ranskalainen viiva"/>
    <w:basedOn w:val="NoParagraphStyle"/>
    <w:uiPriority w:val="99"/>
    <w:rsid w:val="00F67790"/>
    <w:pPr>
      <w:tabs>
        <w:tab w:val="left" w:pos="2551"/>
        <w:tab w:val="left" w:pos="2835"/>
      </w:tabs>
      <w:spacing w:before="57"/>
      <w:ind w:left="2835" w:hanging="1701"/>
      <w:jc w:val="both"/>
    </w:pPr>
    <w:rPr>
      <w:rFonts w:ascii="Arial" w:hAnsi="Arial" w:cs="Arial"/>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15</Pages>
  <Words>3806</Words>
  <Characters>21700</Characters>
  <Application>Microsoft Office Word</Application>
  <DocSecurity>0</DocSecurity>
  <Lines>180</Lines>
  <Paragraphs>50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Sjöblom</dc:creator>
  <cp:keywords/>
  <dc:description/>
  <cp:lastModifiedBy>Curt Sjöblom</cp:lastModifiedBy>
  <cp:revision>7</cp:revision>
  <dcterms:created xsi:type="dcterms:W3CDTF">2018-05-08T11:08:00Z</dcterms:created>
  <dcterms:modified xsi:type="dcterms:W3CDTF">2018-05-08T12:28:00Z</dcterms:modified>
</cp:coreProperties>
</file>